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7" w:rsidRDefault="00AE0E67"/>
    <w:p w:rsidR="00E04864" w:rsidRDefault="00E04864" w:rsidP="00E04864">
      <w:pPr>
        <w:pStyle w:val="a8"/>
        <w:numPr>
          <w:ilvl w:val="0"/>
          <w:numId w:val="10"/>
        </w:numPr>
        <w:jc w:val="center"/>
        <w:rPr>
          <w:szCs w:val="28"/>
        </w:rPr>
      </w:pPr>
      <w:r w:rsidRPr="004D6D35">
        <w:rPr>
          <w:szCs w:val="28"/>
        </w:rPr>
        <w:object w:dxaOrig="741" w:dyaOrig="895">
          <v:rect id="_x0000_i1026" style="width:37.5pt;height:44.25pt" o:ole="" o:preferrelative="t" stroked="f">
            <v:imagedata r:id="rId5" o:title=""/>
          </v:rect>
          <o:OLEObject Type="Embed" ProgID="StaticMetafile" ShapeID="_x0000_i1026" DrawAspect="Content" ObjectID="_1669033453" r:id="rId6"/>
        </w:object>
      </w:r>
    </w:p>
    <w:p w:rsidR="00E04864" w:rsidRDefault="00E04864" w:rsidP="00E04864">
      <w:pPr>
        <w:pStyle w:val="a8"/>
        <w:numPr>
          <w:ilvl w:val="0"/>
          <w:numId w:val="10"/>
        </w:numPr>
        <w:jc w:val="center"/>
        <w:rPr>
          <w:szCs w:val="28"/>
        </w:rPr>
      </w:pPr>
    </w:p>
    <w:p w:rsidR="00E04864" w:rsidRDefault="00E04864" w:rsidP="00E04864">
      <w:pPr>
        <w:pStyle w:val="a8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E04864" w:rsidRDefault="00E04864" w:rsidP="00E04864">
      <w:pPr>
        <w:pStyle w:val="a8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E04864" w:rsidRDefault="00E04864" w:rsidP="00E04864">
      <w:pPr>
        <w:pStyle w:val="a8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E04864" w:rsidRDefault="00E04864" w:rsidP="00E04864">
      <w:pPr>
        <w:pStyle w:val="a8"/>
        <w:jc w:val="center"/>
      </w:pPr>
      <w:r>
        <w:t>16-е   заседание  2 созыва</w:t>
      </w:r>
    </w:p>
    <w:p w:rsidR="00E04864" w:rsidRDefault="00E04864" w:rsidP="00E04864">
      <w:pPr>
        <w:pStyle w:val="a8"/>
        <w:jc w:val="center"/>
      </w:pPr>
      <w:r>
        <w:t>РЕШЕНИЕ №   137-2/20</w:t>
      </w:r>
    </w:p>
    <w:p w:rsidR="00E04864" w:rsidRDefault="00E04864" w:rsidP="00E04864">
      <w:pPr>
        <w:pStyle w:val="a8"/>
        <w:ind w:left="-284"/>
        <w:rPr>
          <w:szCs w:val="28"/>
        </w:rPr>
      </w:pPr>
      <w:r>
        <w:t xml:space="preserve">от 30 ноября </w:t>
      </w:r>
      <w:r>
        <w:rPr>
          <w:szCs w:val="28"/>
        </w:rPr>
        <w:t xml:space="preserve"> 2020г                                                    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имино</w:t>
      </w:r>
      <w:proofErr w:type="spellEnd"/>
      <w:r>
        <w:rPr>
          <w:szCs w:val="28"/>
        </w:rPr>
        <w:t xml:space="preserve">                                         </w:t>
      </w:r>
    </w:p>
    <w:p w:rsidR="00E04864" w:rsidRPr="00E04864" w:rsidRDefault="00E04864" w:rsidP="00E04864">
      <w:pPr>
        <w:pStyle w:val="a8"/>
        <w:ind w:left="-284"/>
      </w:pPr>
      <w:r>
        <w:rPr>
          <w:b/>
          <w:szCs w:val="28"/>
        </w:rPr>
        <w:t xml:space="preserve">                                           </w:t>
      </w:r>
    </w:p>
    <w:p w:rsidR="00E04864" w:rsidRPr="00E04864" w:rsidRDefault="00E04864" w:rsidP="00E04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04864">
        <w:rPr>
          <w:rFonts w:ascii="Times New Roman" w:hAnsi="Times New Roman" w:cs="Times New Roman"/>
          <w:i/>
          <w:sz w:val="28"/>
          <w:szCs w:val="28"/>
        </w:rPr>
        <w:t>О проекте решения «</w:t>
      </w:r>
      <w:r w:rsidRPr="00E048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 утверждении Правил содержания домашних животных на территории   </w:t>
      </w:r>
      <w:proofErr w:type="spellStart"/>
      <w:r w:rsidRPr="00E048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Зиминского</w:t>
      </w:r>
      <w:proofErr w:type="spellEnd"/>
      <w:r w:rsidRPr="00E048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</w:p>
    <w:p w:rsidR="00E04864" w:rsidRPr="00E04864" w:rsidRDefault="00E04864" w:rsidP="00E04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04864" w:rsidRPr="00AE0E67" w:rsidRDefault="00E04864" w:rsidP="00E04864">
      <w:pPr>
        <w:spacing w:before="257" w:after="257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  от 06.10.2003 г. № 131-ФЗ «Об общих принципах организации местного самоуправления в Российской Федерации», Законом Российской Федерации от 14.05.1993 г. № 4979-</w:t>
      </w:r>
      <w:r w:rsidRPr="00AE0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0E67">
        <w:rPr>
          <w:rFonts w:ascii="Times New Roman" w:hAnsi="Times New Roman" w:cs="Times New Roman"/>
          <w:sz w:val="28"/>
          <w:szCs w:val="28"/>
        </w:rPr>
        <w:t xml:space="preserve"> «О ветеринарии», Федеральным Законом   от 30.03.1999 г. № 52-ФЗ «О санитарно-эпидемиологическом благополучии населения»,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AE0E67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AE0E67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E04864" w:rsidRPr="00E04864" w:rsidRDefault="00E04864" w:rsidP="00E04864">
      <w:pPr>
        <w:pStyle w:val="a8"/>
        <w:jc w:val="both"/>
      </w:pPr>
      <w:r w:rsidRPr="00E04864">
        <w:t>1. Одобрить проект решения «</w:t>
      </w:r>
      <w:r w:rsidRPr="00E04864">
        <w:rPr>
          <w:bCs/>
          <w:color w:val="000000"/>
          <w:szCs w:val="28"/>
          <w:lang w:eastAsia="ru-RU"/>
        </w:rPr>
        <w:t xml:space="preserve">Об утверждении Правил содержания домашних животных на территории   </w:t>
      </w:r>
      <w:proofErr w:type="spellStart"/>
      <w:r w:rsidRPr="00E04864">
        <w:rPr>
          <w:bCs/>
          <w:color w:val="000000"/>
          <w:szCs w:val="28"/>
          <w:lang w:eastAsia="ru-RU"/>
        </w:rPr>
        <w:t>Зиминского</w:t>
      </w:r>
      <w:proofErr w:type="spellEnd"/>
      <w:r w:rsidRPr="00E04864">
        <w:rPr>
          <w:bCs/>
          <w:color w:val="000000"/>
          <w:szCs w:val="28"/>
          <w:lang w:eastAsia="ru-RU"/>
        </w:rPr>
        <w:t xml:space="preserve"> сельского поселения</w:t>
      </w:r>
      <w:r>
        <w:t xml:space="preserve">» </w:t>
      </w:r>
      <w:r w:rsidRPr="00E04864">
        <w:t>(прилагается).</w:t>
      </w:r>
    </w:p>
    <w:p w:rsidR="00E04864" w:rsidRPr="00E04864" w:rsidRDefault="00E04864" w:rsidP="00E04864">
      <w:pPr>
        <w:pStyle w:val="a8"/>
        <w:jc w:val="both"/>
      </w:pPr>
      <w:r w:rsidRPr="00E04864">
        <w:tab/>
        <w:t>2. О</w:t>
      </w:r>
      <w:r w:rsidRPr="00E04864">
        <w:rPr>
          <w:rFonts w:eastAsia="Arial Unicode MS"/>
        </w:rPr>
        <w:t xml:space="preserve">бнародовать данное решение путем размещения на информационных стендах населенных пунктов </w:t>
      </w:r>
      <w:proofErr w:type="spellStart"/>
      <w:r w:rsidRPr="00E04864">
        <w:rPr>
          <w:rFonts w:eastAsia="Arial Unicode MS"/>
        </w:rPr>
        <w:t>Зиминского</w:t>
      </w:r>
      <w:proofErr w:type="spellEnd"/>
      <w:r w:rsidRPr="00E04864">
        <w:rPr>
          <w:rFonts w:eastAsia="Arial Unicode MS"/>
        </w:rPr>
        <w:t xml:space="preserve"> сельского поселения и на официальном сайте Администрации </w:t>
      </w:r>
      <w:proofErr w:type="spellStart"/>
      <w:r w:rsidRPr="00E04864">
        <w:rPr>
          <w:rFonts w:eastAsia="Arial Unicode MS"/>
        </w:rPr>
        <w:t>Зиминского</w:t>
      </w:r>
      <w:proofErr w:type="spellEnd"/>
      <w:r w:rsidRPr="00E04864">
        <w:rPr>
          <w:rFonts w:eastAsia="Arial Unicode MS"/>
        </w:rPr>
        <w:t xml:space="preserve"> сельского поселения в сети Интернет (</w:t>
      </w:r>
      <w:r w:rsidRPr="00E04864">
        <w:rPr>
          <w:rFonts w:eastAsia="Arial"/>
          <w:lang w:bidi="ru-RU"/>
        </w:rPr>
        <w:t>(https://зиминское-сп</w:t>
      </w:r>
      <w:proofErr w:type="gramStart"/>
      <w:r w:rsidRPr="00E04864">
        <w:rPr>
          <w:rFonts w:eastAsia="Arial"/>
          <w:lang w:bidi="ru-RU"/>
        </w:rPr>
        <w:t>.р</w:t>
      </w:r>
      <w:proofErr w:type="gramEnd"/>
      <w:r w:rsidRPr="00E04864">
        <w:rPr>
          <w:rFonts w:eastAsia="Arial"/>
          <w:lang w:bidi="ru-RU"/>
        </w:rPr>
        <w:t>ф).</w:t>
      </w:r>
    </w:p>
    <w:p w:rsidR="00E04864" w:rsidRPr="00E04864" w:rsidRDefault="00E04864" w:rsidP="00E04864">
      <w:pPr>
        <w:pStyle w:val="a8"/>
        <w:jc w:val="both"/>
      </w:pPr>
      <w:r w:rsidRPr="00E04864">
        <w:t>3. Н</w:t>
      </w:r>
      <w:r w:rsidRPr="00E04864">
        <w:rPr>
          <w:color w:val="000000"/>
        </w:rPr>
        <w:t xml:space="preserve">аправить </w:t>
      </w:r>
      <w:r w:rsidRPr="00E04864">
        <w:t>проект решения «</w:t>
      </w:r>
      <w:r w:rsidRPr="00E04864">
        <w:rPr>
          <w:bCs/>
          <w:color w:val="000000"/>
          <w:szCs w:val="28"/>
          <w:lang w:eastAsia="ru-RU"/>
        </w:rPr>
        <w:t xml:space="preserve">Об утверждении Правил содержания домашних животных на территории   </w:t>
      </w:r>
      <w:proofErr w:type="spellStart"/>
      <w:r w:rsidRPr="00E04864">
        <w:rPr>
          <w:bCs/>
          <w:color w:val="000000"/>
          <w:szCs w:val="28"/>
          <w:lang w:eastAsia="ru-RU"/>
        </w:rPr>
        <w:t>Зиминского</w:t>
      </w:r>
      <w:proofErr w:type="spellEnd"/>
      <w:r w:rsidRPr="00E04864">
        <w:rPr>
          <w:bCs/>
          <w:color w:val="000000"/>
          <w:szCs w:val="28"/>
          <w:lang w:eastAsia="ru-RU"/>
        </w:rPr>
        <w:t xml:space="preserve"> сельского поселения</w:t>
      </w:r>
      <w:r>
        <w:t xml:space="preserve">» </w:t>
      </w:r>
      <w:r w:rsidRPr="00E04864">
        <w:t xml:space="preserve"> </w:t>
      </w:r>
      <w:r w:rsidRPr="00E04864">
        <w:rPr>
          <w:color w:val="000000"/>
        </w:rPr>
        <w:t xml:space="preserve">на согласование в прокуратуру </w:t>
      </w:r>
      <w:proofErr w:type="spellStart"/>
      <w:r w:rsidRPr="00E04864">
        <w:rPr>
          <w:color w:val="000000"/>
        </w:rPr>
        <w:t>Раздольненского</w:t>
      </w:r>
      <w:proofErr w:type="spellEnd"/>
      <w:r w:rsidRPr="00E04864">
        <w:rPr>
          <w:color w:val="000000"/>
        </w:rPr>
        <w:t xml:space="preserve"> района.</w:t>
      </w:r>
    </w:p>
    <w:p w:rsidR="00E04864" w:rsidRPr="00E04864" w:rsidRDefault="00E04864" w:rsidP="00E04864">
      <w:pPr>
        <w:pStyle w:val="a8"/>
        <w:jc w:val="both"/>
      </w:pPr>
      <w:r w:rsidRPr="00E04864">
        <w:t>4. Рассмотреть проект решения «</w:t>
      </w:r>
      <w:r w:rsidRPr="00E04864">
        <w:rPr>
          <w:bCs/>
          <w:color w:val="000000"/>
          <w:szCs w:val="28"/>
          <w:lang w:eastAsia="ru-RU"/>
        </w:rPr>
        <w:t xml:space="preserve">Об утверждении Правил содержания домашних животных на территории   </w:t>
      </w:r>
      <w:proofErr w:type="spellStart"/>
      <w:r w:rsidRPr="00E04864">
        <w:rPr>
          <w:bCs/>
          <w:color w:val="000000"/>
          <w:szCs w:val="28"/>
          <w:lang w:eastAsia="ru-RU"/>
        </w:rPr>
        <w:t>Зиминского</w:t>
      </w:r>
      <w:proofErr w:type="spellEnd"/>
      <w:r w:rsidRPr="00E04864">
        <w:rPr>
          <w:bCs/>
          <w:color w:val="000000"/>
          <w:szCs w:val="28"/>
          <w:lang w:eastAsia="ru-RU"/>
        </w:rPr>
        <w:t xml:space="preserve"> сельского поселения</w:t>
      </w:r>
      <w:r>
        <w:t xml:space="preserve">»  </w:t>
      </w:r>
      <w:r w:rsidRPr="00E04864">
        <w:t xml:space="preserve">после получения заключения прокуратуры </w:t>
      </w:r>
      <w:proofErr w:type="spellStart"/>
      <w:r w:rsidRPr="00E04864">
        <w:t>Раздольненского</w:t>
      </w:r>
      <w:proofErr w:type="spellEnd"/>
      <w:r w:rsidRPr="00E04864">
        <w:t xml:space="preserve"> района на предмет утверждения.</w:t>
      </w:r>
    </w:p>
    <w:p w:rsidR="00E04864" w:rsidRPr="00E04864" w:rsidRDefault="00E04864" w:rsidP="00E04864">
      <w:pPr>
        <w:pStyle w:val="a8"/>
        <w:jc w:val="both"/>
        <w:rPr>
          <w:iCs/>
        </w:rPr>
      </w:pPr>
    </w:p>
    <w:p w:rsidR="00E04864" w:rsidRPr="00E04864" w:rsidRDefault="00E04864" w:rsidP="00E04864">
      <w:pPr>
        <w:pStyle w:val="a8"/>
        <w:jc w:val="both"/>
      </w:pPr>
      <w:r w:rsidRPr="00E04864">
        <w:t xml:space="preserve">Председатель </w:t>
      </w:r>
      <w:proofErr w:type="spellStart"/>
      <w:r w:rsidRPr="00E04864">
        <w:t>Зиминского</w:t>
      </w:r>
      <w:proofErr w:type="spellEnd"/>
      <w:r w:rsidRPr="00E04864">
        <w:t xml:space="preserve"> </w:t>
      </w:r>
      <w:proofErr w:type="gramStart"/>
      <w:r w:rsidRPr="00E04864">
        <w:t>сельского</w:t>
      </w:r>
      <w:proofErr w:type="gramEnd"/>
      <w:r w:rsidRPr="00E04864">
        <w:t xml:space="preserve"> </w:t>
      </w:r>
    </w:p>
    <w:p w:rsidR="00E04864" w:rsidRPr="00E04864" w:rsidRDefault="00E04864" w:rsidP="00E04864">
      <w:pPr>
        <w:pStyle w:val="a8"/>
        <w:jc w:val="both"/>
      </w:pPr>
      <w:r w:rsidRPr="00E04864">
        <w:t>совет</w:t>
      </w:r>
      <w:proofErr w:type="gramStart"/>
      <w:r w:rsidRPr="00E04864">
        <w:t>а-</w:t>
      </w:r>
      <w:proofErr w:type="gramEnd"/>
      <w:r w:rsidRPr="00E04864">
        <w:t xml:space="preserve"> глава Администрации</w:t>
      </w:r>
    </w:p>
    <w:p w:rsidR="00E04864" w:rsidRPr="00E04864" w:rsidRDefault="00E04864" w:rsidP="00E04864">
      <w:pPr>
        <w:pStyle w:val="a8"/>
        <w:jc w:val="both"/>
      </w:pPr>
      <w:proofErr w:type="spellStart"/>
      <w:r w:rsidRPr="00E04864">
        <w:t>Зиминского</w:t>
      </w:r>
      <w:proofErr w:type="spellEnd"/>
      <w:r w:rsidRPr="00E04864">
        <w:t xml:space="preserve"> сельского поселения</w:t>
      </w:r>
      <w:r w:rsidRPr="00E04864">
        <w:tab/>
      </w:r>
      <w:r w:rsidRPr="00E04864">
        <w:tab/>
      </w:r>
      <w:r w:rsidRPr="00E04864">
        <w:tab/>
        <w:t xml:space="preserve">             </w:t>
      </w:r>
      <w:r w:rsidRPr="00E04864">
        <w:tab/>
      </w:r>
      <w:proofErr w:type="spellStart"/>
      <w:r w:rsidRPr="00E04864">
        <w:t>С.В.Канцелярук</w:t>
      </w:r>
      <w:proofErr w:type="spellEnd"/>
      <w:r w:rsidRPr="00E04864">
        <w:rPr>
          <w:spacing w:val="-1"/>
        </w:rPr>
        <w:tab/>
      </w:r>
      <w:r w:rsidRPr="00E04864">
        <w:rPr>
          <w:color w:val="000000"/>
          <w:spacing w:val="-1"/>
        </w:rPr>
        <w:t xml:space="preserve"> </w:t>
      </w:r>
    </w:p>
    <w:p w:rsidR="00E04864" w:rsidRPr="00E04864" w:rsidRDefault="00E04864" w:rsidP="00E04864">
      <w:pPr>
        <w:pStyle w:val="a8"/>
        <w:jc w:val="both"/>
        <w:rPr>
          <w:sz w:val="24"/>
          <w:szCs w:val="24"/>
        </w:rPr>
      </w:pPr>
    </w:p>
    <w:p w:rsidR="00E04864" w:rsidRPr="00E04864" w:rsidRDefault="00E04864" w:rsidP="00E04864">
      <w:pPr>
        <w:pStyle w:val="a8"/>
        <w:jc w:val="both"/>
        <w:rPr>
          <w:sz w:val="24"/>
          <w:szCs w:val="24"/>
        </w:rPr>
      </w:pPr>
    </w:p>
    <w:p w:rsidR="00E04864" w:rsidRDefault="005F4E0C" w:rsidP="005F4E0C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D3DBD" w:rsidRDefault="005F4E0C" w:rsidP="005F4E0C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2D3DBD">
        <w:rPr>
          <w:sz w:val="24"/>
          <w:szCs w:val="24"/>
        </w:rPr>
        <w:t xml:space="preserve"> 16  заседания 2 созыва</w:t>
      </w:r>
    </w:p>
    <w:p w:rsidR="005F4E0C" w:rsidRDefault="005F4E0C" w:rsidP="005F4E0C">
      <w:pPr>
        <w:pStyle w:val="a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сельского совета</w:t>
      </w:r>
    </w:p>
    <w:p w:rsidR="002D3DBD" w:rsidRPr="00E04864" w:rsidRDefault="002D3DBD" w:rsidP="005F4E0C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от 30.11.2020 № 137-2/20</w:t>
      </w:r>
    </w:p>
    <w:p w:rsidR="00AE0E67" w:rsidRPr="00E04864" w:rsidRDefault="00AE0E67" w:rsidP="00E04864">
      <w:pPr>
        <w:pStyle w:val="a8"/>
        <w:jc w:val="both"/>
      </w:pPr>
    </w:p>
    <w:p w:rsidR="00AE0E67" w:rsidRDefault="00AE0E67" w:rsidP="00AE0E67">
      <w:pPr>
        <w:pStyle w:val="a8"/>
        <w:numPr>
          <w:ilvl w:val="0"/>
          <w:numId w:val="10"/>
        </w:numPr>
        <w:jc w:val="center"/>
        <w:rPr>
          <w:szCs w:val="28"/>
        </w:rPr>
      </w:pPr>
      <w:r w:rsidRPr="004D6D35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5" o:title=""/>
          </v:rect>
          <o:OLEObject Type="Embed" ProgID="StaticMetafile" ShapeID="rectole0000000000" DrawAspect="Content" ObjectID="_1669033454" r:id="rId7"/>
        </w:object>
      </w:r>
    </w:p>
    <w:p w:rsidR="00AE0E67" w:rsidRDefault="00AE0E67" w:rsidP="00AE0E67">
      <w:pPr>
        <w:pStyle w:val="a8"/>
        <w:numPr>
          <w:ilvl w:val="0"/>
          <w:numId w:val="10"/>
        </w:numPr>
        <w:jc w:val="center"/>
        <w:rPr>
          <w:szCs w:val="28"/>
        </w:rPr>
      </w:pPr>
    </w:p>
    <w:p w:rsidR="00AE0E67" w:rsidRDefault="00AE0E67" w:rsidP="00AE0E67">
      <w:pPr>
        <w:pStyle w:val="a8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AE0E67" w:rsidRDefault="00AE0E67" w:rsidP="00AE0E67">
      <w:pPr>
        <w:pStyle w:val="a8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AE0E67" w:rsidRDefault="00AE0E67" w:rsidP="00AE0E67">
      <w:pPr>
        <w:pStyle w:val="a8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AE0E67" w:rsidRDefault="002D3DBD" w:rsidP="00AE0E67">
      <w:pPr>
        <w:pStyle w:val="a8"/>
        <w:numPr>
          <w:ilvl w:val="0"/>
          <w:numId w:val="10"/>
        </w:numPr>
        <w:jc w:val="center"/>
      </w:pPr>
      <w:r>
        <w:t xml:space="preserve">-е </w:t>
      </w:r>
      <w:r w:rsidR="00AE0E67">
        <w:t xml:space="preserve">   заседание 2 созыва</w:t>
      </w:r>
    </w:p>
    <w:p w:rsidR="00AE0E67" w:rsidRDefault="00AE0E67" w:rsidP="00AE0E67">
      <w:pPr>
        <w:pStyle w:val="a8"/>
        <w:numPr>
          <w:ilvl w:val="0"/>
          <w:numId w:val="10"/>
        </w:numPr>
        <w:jc w:val="center"/>
      </w:pPr>
    </w:p>
    <w:p w:rsidR="00AE0E67" w:rsidRDefault="00AE0E67" w:rsidP="00AE0E67">
      <w:pPr>
        <w:pStyle w:val="a8"/>
        <w:numPr>
          <w:ilvl w:val="0"/>
          <w:numId w:val="10"/>
        </w:numPr>
        <w:jc w:val="center"/>
      </w:pPr>
      <w:r>
        <w:t xml:space="preserve">РЕШЕНИЕ № </w:t>
      </w:r>
    </w:p>
    <w:p w:rsidR="002D3DBD" w:rsidRDefault="00AE0E67" w:rsidP="00AE0E67">
      <w:pPr>
        <w:pStyle w:val="a8"/>
        <w:numPr>
          <w:ilvl w:val="0"/>
          <w:numId w:val="10"/>
        </w:numPr>
      </w:pPr>
      <w:r>
        <w:t xml:space="preserve">от   </w:t>
      </w:r>
      <w:r>
        <w:rPr>
          <w:lang w:val="en-US"/>
        </w:rPr>
        <w:t xml:space="preserve">             </w:t>
      </w:r>
      <w:r>
        <w:t xml:space="preserve">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AE0E67" w:rsidRDefault="00AE0E67" w:rsidP="00AE0E67">
      <w:pPr>
        <w:pStyle w:val="a8"/>
        <w:numPr>
          <w:ilvl w:val="0"/>
          <w:numId w:val="10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AE0E67" w:rsidRPr="00AE0E67" w:rsidRDefault="00AE0E67" w:rsidP="00AE0E67">
      <w:pPr>
        <w:rPr>
          <w:rFonts w:ascii="Times New Roman" w:hAnsi="Times New Roman" w:cs="Times New Roman"/>
          <w:sz w:val="28"/>
          <w:szCs w:val="28"/>
        </w:rPr>
      </w:pPr>
    </w:p>
    <w:p w:rsidR="00AE0E67" w:rsidRPr="002D3DBD" w:rsidRDefault="00AE0E67" w:rsidP="002D3D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D3D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 утверждении Правил содержания</w:t>
      </w:r>
      <w:r w:rsidR="002D3D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Pr="002D3D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домашних животных на территории </w:t>
      </w:r>
    </w:p>
    <w:p w:rsidR="00AE0E67" w:rsidRPr="002D3DBD" w:rsidRDefault="00AE0E67" w:rsidP="002D3D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D3D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Зиминского сельского поселения</w:t>
      </w:r>
    </w:p>
    <w:p w:rsidR="00AE0E67" w:rsidRPr="00AE0E67" w:rsidRDefault="00AE0E67" w:rsidP="00AE0E6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E0E67" w:rsidRPr="00AE0E67" w:rsidRDefault="00AE0E67" w:rsidP="002D3DBD">
      <w:pPr>
        <w:spacing w:before="257" w:after="257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  от 06.10.2003 г. № 131-ФЗ «Об общих принципах организации местного самоуправления в Российской Федерации», Законом Российской Федерации от 14.05.1993 г. № 4979-</w:t>
      </w:r>
      <w:r w:rsidRPr="00AE0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0E67">
        <w:rPr>
          <w:rFonts w:ascii="Times New Roman" w:hAnsi="Times New Roman" w:cs="Times New Roman"/>
          <w:sz w:val="28"/>
          <w:szCs w:val="28"/>
        </w:rPr>
        <w:t xml:space="preserve"> «О ветеринарии», Федеральным Законом   от 30.03.1999 г. № 52-ФЗ «О санитарно-эпидемиологическом благополучии населения», Гражданским кодексом Российской Федерации, </w:t>
      </w:r>
      <w:proofErr w:type="spellStart"/>
      <w:r w:rsidRPr="00AE0E67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AE0E67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2D3DBD">
        <w:rPr>
          <w:rFonts w:ascii="Times New Roman" w:hAnsi="Times New Roman" w:cs="Times New Roman"/>
          <w:sz w:val="28"/>
          <w:szCs w:val="28"/>
        </w:rPr>
        <w:t xml:space="preserve">    </w:t>
      </w:r>
      <w:r w:rsidRPr="00AE0E67">
        <w:rPr>
          <w:rFonts w:ascii="Times New Roman" w:hAnsi="Times New Roman" w:cs="Times New Roman"/>
          <w:sz w:val="28"/>
          <w:szCs w:val="28"/>
        </w:rPr>
        <w:t>РЕШИЛ:</w:t>
      </w:r>
    </w:p>
    <w:p w:rsidR="00AE0E67" w:rsidRPr="00AE0E67" w:rsidRDefault="00AE0E67" w:rsidP="00AE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AE0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содержания домашних животных на территории Зиминского сельского поселения </w:t>
      </w:r>
      <w:r w:rsidR="002D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Pr="00AE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AE0E67" w:rsidRPr="00AE0E67" w:rsidRDefault="00AE0E67" w:rsidP="00AE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обнародовать на информационном стенде Зиминского  сельского совета.</w:t>
      </w:r>
    </w:p>
    <w:p w:rsidR="00AE0E67" w:rsidRPr="00AE0E67" w:rsidRDefault="00AE0E67" w:rsidP="00AE0E67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Настоящее решение вступает в силу с момента официального обнародования.</w:t>
      </w:r>
    </w:p>
    <w:p w:rsidR="00AE0E67" w:rsidRPr="00AE0E67" w:rsidRDefault="00AE0E67" w:rsidP="002D3D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6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 на постоянную  комиссию  Зиминского  сельского совета по  </w:t>
      </w:r>
      <w:r w:rsidR="002D3DBD" w:rsidRPr="009C2D4B">
        <w:rPr>
          <w:rFonts w:ascii="Times New Roman" w:hAnsi="Times New Roman" w:cs="Times New Roman"/>
          <w:sz w:val="28"/>
          <w:szCs w:val="28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физкультуре и спорту</w:t>
      </w:r>
      <w:proofErr w:type="gramStart"/>
      <w:r w:rsidR="002D3DBD" w:rsidRPr="009C2D4B">
        <w:rPr>
          <w:rFonts w:ascii="Times New Roman" w:hAnsi="Times New Roman" w:cs="Times New Roman"/>
          <w:sz w:val="28"/>
          <w:szCs w:val="28"/>
        </w:rPr>
        <w:t xml:space="preserve"> </w:t>
      </w:r>
      <w:r w:rsidRPr="00AE0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E67" w:rsidRPr="00AE0E67" w:rsidRDefault="00AE0E67" w:rsidP="00AE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DBD" w:rsidRDefault="00AE0E67" w:rsidP="00AE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E6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AE0E6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D3D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E0E6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E0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67" w:rsidRPr="002D3DBD" w:rsidRDefault="00AE0E67" w:rsidP="00AE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E67">
        <w:rPr>
          <w:rFonts w:ascii="Times New Roman" w:hAnsi="Times New Roman" w:cs="Times New Roman"/>
          <w:sz w:val="28"/>
          <w:szCs w:val="28"/>
        </w:rPr>
        <w:t xml:space="preserve">совета -  </w:t>
      </w:r>
      <w:r w:rsidR="002D3DBD">
        <w:rPr>
          <w:rFonts w:ascii="Times New Roman" w:hAnsi="Times New Roman" w:cs="Times New Roman"/>
          <w:bCs/>
          <w:sz w:val="28"/>
          <w:szCs w:val="28"/>
        </w:rPr>
        <w:t>глава А</w:t>
      </w:r>
      <w:r w:rsidRPr="00AE0E6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AE0E67" w:rsidRPr="00A20BB0" w:rsidRDefault="00AE0E67" w:rsidP="00A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E67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AE0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0E6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Pr="00AE0E67">
        <w:rPr>
          <w:rFonts w:ascii="Times New Roman" w:hAnsi="Times New Roman" w:cs="Times New Roman"/>
          <w:sz w:val="28"/>
          <w:szCs w:val="28"/>
        </w:rPr>
        <w:tab/>
      </w:r>
      <w:r w:rsidRPr="00AE0E67">
        <w:rPr>
          <w:rFonts w:ascii="Times New Roman" w:hAnsi="Times New Roman" w:cs="Times New Roman"/>
          <w:sz w:val="28"/>
          <w:szCs w:val="28"/>
        </w:rPr>
        <w:tab/>
      </w:r>
      <w:r w:rsidRPr="00AE0E67">
        <w:rPr>
          <w:rFonts w:ascii="Times New Roman" w:hAnsi="Times New Roman" w:cs="Times New Roman"/>
          <w:sz w:val="28"/>
          <w:szCs w:val="28"/>
        </w:rPr>
        <w:tab/>
      </w:r>
      <w:r w:rsidRPr="00AE0E6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AE0E67">
        <w:rPr>
          <w:rFonts w:ascii="Times New Roman" w:hAnsi="Times New Roman" w:cs="Times New Roman"/>
          <w:sz w:val="28"/>
          <w:szCs w:val="28"/>
        </w:rPr>
        <w:t>С.В.Канцеляр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0BB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E0E6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 w:rsidRPr="00AE0E6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 w:rsidRPr="00AE0E6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 w:rsidRPr="00AE0E6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  <w:t xml:space="preserve">   </w:t>
      </w:r>
    </w:p>
    <w:p w:rsidR="00AE0E67" w:rsidRPr="00AE0E67" w:rsidRDefault="00AE0E67" w:rsidP="00AE0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D3DBD" w:rsidRDefault="00AE0E67" w:rsidP="002D3DBD">
      <w:pPr>
        <w:pStyle w:val="a8"/>
        <w:jc w:val="right"/>
        <w:rPr>
          <w:sz w:val="24"/>
          <w:szCs w:val="24"/>
        </w:rPr>
      </w:pPr>
      <w:r w:rsidRPr="00AE0E67">
        <w:rPr>
          <w:color w:val="4B4B4B"/>
          <w:szCs w:val="28"/>
          <w:lang w:eastAsia="ru-RU"/>
        </w:rPr>
        <w:t xml:space="preserve">        </w:t>
      </w:r>
      <w:r w:rsidRPr="00AE0E67">
        <w:rPr>
          <w:szCs w:val="28"/>
        </w:rPr>
        <w:t xml:space="preserve">                                                     </w:t>
      </w:r>
      <w:r w:rsidR="002D3DBD">
        <w:rPr>
          <w:szCs w:val="28"/>
        </w:rPr>
        <w:t xml:space="preserve">                    </w:t>
      </w:r>
      <w:r w:rsidR="002D3DBD">
        <w:rPr>
          <w:sz w:val="24"/>
          <w:szCs w:val="24"/>
        </w:rPr>
        <w:t>Приложение</w:t>
      </w:r>
      <w:r w:rsidR="007C27DC">
        <w:rPr>
          <w:sz w:val="24"/>
          <w:szCs w:val="24"/>
        </w:rPr>
        <w:t xml:space="preserve">  1</w:t>
      </w:r>
    </w:p>
    <w:p w:rsidR="002D3DBD" w:rsidRDefault="002D3DBD" w:rsidP="002D3DBD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7C2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заседания 2 созыва</w:t>
      </w:r>
    </w:p>
    <w:p w:rsidR="002D3DBD" w:rsidRDefault="002D3DBD" w:rsidP="002D3DBD">
      <w:pPr>
        <w:pStyle w:val="a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сельского совета</w:t>
      </w:r>
    </w:p>
    <w:p w:rsidR="002D3DBD" w:rsidRPr="00E04864" w:rsidRDefault="002D3DBD" w:rsidP="002D3DBD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C27D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.2020 № </w:t>
      </w:r>
    </w:p>
    <w:p w:rsidR="00AE0E67" w:rsidRPr="00AE0E67" w:rsidRDefault="00AE0E67" w:rsidP="00A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E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0E67">
        <w:rPr>
          <w:rFonts w:ascii="Times New Roman" w:hAnsi="Times New Roman" w:cs="Times New Roman"/>
          <w:sz w:val="28"/>
          <w:szCs w:val="28"/>
        </w:rPr>
        <w:tab/>
      </w:r>
      <w:r w:rsidRPr="00AE0E67">
        <w:rPr>
          <w:rFonts w:ascii="Times New Roman" w:hAnsi="Times New Roman" w:cs="Times New Roman"/>
          <w:sz w:val="28"/>
          <w:szCs w:val="28"/>
        </w:rPr>
        <w:tab/>
      </w:r>
    </w:p>
    <w:p w:rsidR="00AE0E67" w:rsidRPr="00AE0E67" w:rsidRDefault="00AE0E67" w:rsidP="00AE0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</w:p>
    <w:p w:rsidR="00AE0E67" w:rsidRPr="00AE0E67" w:rsidRDefault="00AE0E67" w:rsidP="00AE0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содержания домашних животных на территории  </w:t>
      </w:r>
    </w:p>
    <w:p w:rsidR="00AE0E67" w:rsidRPr="007C27DC" w:rsidRDefault="00AE0E67" w:rsidP="007C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E0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Зиминского</w:t>
      </w:r>
      <w:proofErr w:type="spellEnd"/>
      <w:r w:rsidRPr="00AE0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 поселения</w:t>
      </w:r>
    </w:p>
    <w:p w:rsidR="00AE0E67" w:rsidRPr="007C27DC" w:rsidRDefault="00AE0E67" w:rsidP="00AE0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E0E67" w:rsidRPr="00AE0E67" w:rsidRDefault="00AE0E67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содержания домашних живот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территории  Зиминского </w:t>
      </w: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Правила) разработаны в соответствии с Гражданским кодексом Российской Федерации, Кодексом Российской Федерации об административных правонарушениях, Кодексом Республики Крым об административных правонарушениях и иными нормативными правовыми актами.</w:t>
      </w:r>
    </w:p>
    <w:p w:rsidR="00AE0E67" w:rsidRPr="00AE0E67" w:rsidRDefault="00AE0E67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определяют:</w:t>
      </w:r>
    </w:p>
    <w:p w:rsidR="00AE0E67" w:rsidRPr="00AE0E67" w:rsidRDefault="00AE0E67" w:rsidP="00A20BB0">
      <w:pPr>
        <w:pStyle w:val="a8"/>
        <w:jc w:val="both"/>
      </w:pPr>
      <w:r w:rsidRPr="00AE0E67">
        <w:t>— условия содержания домашних животных, собак, кошек, пушных зверей и хищных животных;</w:t>
      </w:r>
    </w:p>
    <w:p w:rsidR="00AE0E67" w:rsidRPr="00AE0E67" w:rsidRDefault="00AE0E67" w:rsidP="00A20BB0">
      <w:pPr>
        <w:pStyle w:val="a8"/>
        <w:jc w:val="both"/>
      </w:pPr>
      <w:r w:rsidRPr="00AE0E67">
        <w:t>— порядок выгула собак и кошек;</w:t>
      </w:r>
    </w:p>
    <w:p w:rsidR="00AE0E67" w:rsidRPr="00AE0E67" w:rsidRDefault="00AE0E67" w:rsidP="00A20BB0">
      <w:pPr>
        <w:pStyle w:val="a8"/>
        <w:jc w:val="both"/>
      </w:pPr>
      <w:r w:rsidRPr="00AE0E67">
        <w:t>— условия и порядок содержания домашнего скота и птицы;</w:t>
      </w:r>
    </w:p>
    <w:p w:rsidR="00AE0E67" w:rsidRPr="00AE0E67" w:rsidRDefault="00AE0E67" w:rsidP="00A20BB0">
      <w:pPr>
        <w:pStyle w:val="a8"/>
        <w:jc w:val="both"/>
      </w:pPr>
      <w:r w:rsidRPr="00AE0E67">
        <w:t>— права и обязанности владельцев домашних животных, пушных зверьков, скота и птицы;</w:t>
      </w:r>
    </w:p>
    <w:p w:rsidR="00AE0E67" w:rsidRPr="00AE0E67" w:rsidRDefault="00AE0E67" w:rsidP="00A20BB0">
      <w:pPr>
        <w:pStyle w:val="a8"/>
        <w:jc w:val="both"/>
      </w:pPr>
      <w:r w:rsidRPr="00AE0E67">
        <w:t>— порядок отлова и содержания безнадзорных домашних животных;</w:t>
      </w:r>
    </w:p>
    <w:p w:rsidR="00AE0E67" w:rsidRPr="00AE0E67" w:rsidRDefault="00AE0E67" w:rsidP="00A20BB0">
      <w:pPr>
        <w:pStyle w:val="a8"/>
        <w:jc w:val="both"/>
      </w:pPr>
      <w:r w:rsidRPr="00AE0E67">
        <w:t>— порядок захоронения, утилизации трупов (останков) домашних и безнадзорных животных, домашнего скота и птицы.</w:t>
      </w:r>
    </w:p>
    <w:p w:rsidR="00AE0E67" w:rsidRPr="00AE0E67" w:rsidRDefault="00AE0E67" w:rsidP="00A20BB0">
      <w:pPr>
        <w:pStyle w:val="a8"/>
        <w:jc w:val="both"/>
      </w:pPr>
      <w:r w:rsidRPr="00AE0E67">
        <w:t> Регистрация домашних животных, домашнего скота и птицы осуществляется в соответствии с законодательством.</w:t>
      </w:r>
    </w:p>
    <w:p w:rsidR="00AE0E67" w:rsidRPr="00AE0E67" w:rsidRDefault="00AE0E67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тексте настоящих Правил используются следующие понятия:</w:t>
      </w:r>
    </w:p>
    <w:p w:rsidR="00AE0E67" w:rsidRPr="00AE0E67" w:rsidRDefault="00AE0E67" w:rsidP="00A20BB0">
      <w:pPr>
        <w:pStyle w:val="a8"/>
        <w:jc w:val="both"/>
      </w:pPr>
      <w:proofErr w:type="gramStart"/>
      <w:r w:rsidRPr="00AE0E67">
        <w:t>1) сельскохозяйственные животные — крупный рогатый скот, лошади, свиньи, овцы, козы, куры и др. птица;</w:t>
      </w:r>
      <w:proofErr w:type="gramEnd"/>
    </w:p>
    <w:p w:rsidR="00AE0E67" w:rsidRPr="00AE0E67" w:rsidRDefault="00AE0E67" w:rsidP="00A20BB0">
      <w:pPr>
        <w:pStyle w:val="a8"/>
        <w:jc w:val="both"/>
      </w:pPr>
      <w:r w:rsidRPr="00AE0E67">
        <w:t>2) домашние животные — животные, исторически приученные и разводимые человеком, находящиеся на содержании владельца;</w:t>
      </w:r>
    </w:p>
    <w:p w:rsidR="00AE0E67" w:rsidRPr="00AE0E67" w:rsidRDefault="00AE0E67" w:rsidP="00A20BB0">
      <w:pPr>
        <w:pStyle w:val="a8"/>
        <w:jc w:val="both"/>
      </w:pPr>
      <w:r w:rsidRPr="00AE0E67">
        <w:t>3) содержание животных —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AE0E67" w:rsidRPr="00AE0E67" w:rsidRDefault="00AE0E67" w:rsidP="00A20BB0">
      <w:pPr>
        <w:pStyle w:val="a8"/>
        <w:jc w:val="both"/>
      </w:pPr>
      <w:r w:rsidRPr="00AE0E67">
        <w:t xml:space="preserve">4) владельцы домашних животных – юридические и (или) физические лица, имеющие домашних животных на праве собственности, на содержании и в </w:t>
      </w:r>
      <w:r w:rsidRPr="00AE0E67">
        <w:lastRenderedPageBreak/>
        <w:t>пользовании или на иных правах, установленных законодательством Российской Федерации, Республики Крым;</w:t>
      </w:r>
    </w:p>
    <w:p w:rsidR="00AE0E67" w:rsidRPr="00AE0E67" w:rsidRDefault="00AE0E67" w:rsidP="00A20BB0">
      <w:pPr>
        <w:pStyle w:val="a8"/>
        <w:jc w:val="both"/>
      </w:pPr>
      <w:r w:rsidRPr="00AE0E67">
        <w:t>5) регистрация животных — установленный порядок и условия учета сведений о животных, выдачи регистрационного удостоверения (ветеринарного паспорта), присвоения идентификационного номера;</w:t>
      </w:r>
    </w:p>
    <w:p w:rsidR="00AE0E67" w:rsidRPr="00AE0E67" w:rsidRDefault="00AE0E67" w:rsidP="00A20BB0">
      <w:pPr>
        <w:pStyle w:val="a8"/>
        <w:jc w:val="both"/>
      </w:pPr>
      <w:r w:rsidRPr="00AE0E67">
        <w:t>6) перерегистрация животных — установленный порядок и сроки учета ранее зарегистрированных животных;</w:t>
      </w:r>
    </w:p>
    <w:p w:rsidR="00AE0E67" w:rsidRPr="00AE0E67" w:rsidRDefault="00AE0E67" w:rsidP="00A20BB0">
      <w:pPr>
        <w:pStyle w:val="a8"/>
        <w:jc w:val="both"/>
      </w:pPr>
      <w:r w:rsidRPr="00AE0E67">
        <w:t>7) эвтаназия — вызванная необходимостью гуманная акция по прекращению жизнедеятельности животных;</w:t>
      </w:r>
    </w:p>
    <w:p w:rsidR="00AE0E67" w:rsidRPr="00AE0E67" w:rsidRDefault="00AE0E67" w:rsidP="00A20BB0">
      <w:pPr>
        <w:pStyle w:val="a8"/>
        <w:jc w:val="both"/>
      </w:pPr>
      <w:r w:rsidRPr="00AE0E67">
        <w:t>8) стерилизация животных (кастрация) — лишение животных способности к воспроизводству;</w:t>
      </w:r>
    </w:p>
    <w:p w:rsidR="00AE0E67" w:rsidRPr="00AE0E67" w:rsidRDefault="00AE0E67" w:rsidP="00A20BB0">
      <w:pPr>
        <w:pStyle w:val="a8"/>
        <w:jc w:val="both"/>
      </w:pPr>
      <w:r w:rsidRPr="00AE0E67">
        <w:t>9) безнадзорные животные – домашние и сельскохозяйственные животные, находящиеся в общественных местах без сопровождающего лица;</w:t>
      </w:r>
    </w:p>
    <w:p w:rsidR="00AE0E67" w:rsidRPr="00AE0E67" w:rsidRDefault="00AE0E67" w:rsidP="00A20BB0">
      <w:pPr>
        <w:pStyle w:val="a8"/>
        <w:jc w:val="both"/>
      </w:pPr>
      <w:proofErr w:type="gramStart"/>
      <w:r w:rsidRPr="00AE0E67">
        <w:t xml:space="preserve">10) собаки, требующие особой ответственности владельца – собаки пород: </w:t>
      </w:r>
      <w:proofErr w:type="spellStart"/>
      <w:r w:rsidRPr="00AE0E67">
        <w:t>бультерьер</w:t>
      </w:r>
      <w:proofErr w:type="spellEnd"/>
      <w:r w:rsidRPr="00AE0E67">
        <w:t xml:space="preserve">, американский </w:t>
      </w:r>
      <w:proofErr w:type="spellStart"/>
      <w:r w:rsidRPr="00AE0E67">
        <w:t>стаффордширский</w:t>
      </w:r>
      <w:proofErr w:type="spellEnd"/>
      <w:r w:rsidRPr="00AE0E67">
        <w:t xml:space="preserve">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AE0E67">
        <w:t>мастино</w:t>
      </w:r>
      <w:proofErr w:type="spellEnd"/>
      <w:r w:rsidRPr="00AE0E67">
        <w:t xml:space="preserve">, мастифф, эрдельтерьер, ньюфаундленд, сенбернар, лайка, колли, бельгийская овчарка, </w:t>
      </w:r>
      <w:proofErr w:type="spellStart"/>
      <w:r w:rsidRPr="00AE0E67">
        <w:t>бульмастиф</w:t>
      </w:r>
      <w:proofErr w:type="spellEnd"/>
      <w:r w:rsidRPr="00AE0E67">
        <w:t xml:space="preserve">, лабрадор, чау-чау, </w:t>
      </w:r>
      <w:proofErr w:type="spellStart"/>
      <w:r w:rsidRPr="00AE0E67">
        <w:t>далматин</w:t>
      </w:r>
      <w:proofErr w:type="spellEnd"/>
      <w:r w:rsidRPr="00AE0E67">
        <w:t xml:space="preserve">, </w:t>
      </w:r>
      <w:proofErr w:type="spellStart"/>
      <w:r w:rsidRPr="00AE0E67">
        <w:t>бладхаунд</w:t>
      </w:r>
      <w:proofErr w:type="spellEnd"/>
      <w:r w:rsidRPr="00AE0E67">
        <w:t>, командор, волкодав, пойнтер, королевский (большой) пудель и прочие собаки с высотой холки более 50 см;</w:t>
      </w:r>
      <w:proofErr w:type="gramEnd"/>
    </w:p>
    <w:p w:rsidR="00AE0E67" w:rsidRPr="00AE0E67" w:rsidRDefault="00AE0E67" w:rsidP="00A20BB0">
      <w:pPr>
        <w:pStyle w:val="a8"/>
        <w:jc w:val="both"/>
      </w:pPr>
      <w:r w:rsidRPr="00AE0E67">
        <w:t>11) свободный выгул – выгул домашних животных без поводка и намордника;</w:t>
      </w:r>
    </w:p>
    <w:p w:rsidR="00AE0E67" w:rsidRPr="00AE0E67" w:rsidRDefault="00AE0E67" w:rsidP="00A20BB0">
      <w:pPr>
        <w:pStyle w:val="a8"/>
        <w:jc w:val="both"/>
      </w:pPr>
      <w:r w:rsidRPr="00AE0E67">
        <w:t>12) короткий поводок – поводок длиной не более 80 см;</w:t>
      </w:r>
    </w:p>
    <w:p w:rsidR="00AE0E67" w:rsidRPr="00AE0E67" w:rsidRDefault="00AE0E67" w:rsidP="00A20BB0">
      <w:pPr>
        <w:pStyle w:val="a8"/>
        <w:jc w:val="both"/>
      </w:pPr>
      <w:r w:rsidRPr="00AE0E67">
        <w:t>13) отлов безнадзорных домашних животных — деятельность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животных;</w:t>
      </w:r>
    </w:p>
    <w:p w:rsidR="00AE0E67" w:rsidRPr="00AE0E67" w:rsidRDefault="00AE0E67" w:rsidP="00A20BB0">
      <w:pPr>
        <w:pStyle w:val="a8"/>
        <w:jc w:val="both"/>
      </w:pPr>
      <w:r w:rsidRPr="00AE0E67">
        <w:t>14) пункт временного содержания животных — место содержания найденных, отловленных, изъятых животных, где они содержатся до возвращения владельцам.</w:t>
      </w:r>
    </w:p>
    <w:p w:rsidR="00AE0E67" w:rsidRPr="00AE0E67" w:rsidRDefault="00AE0E67" w:rsidP="00A20BB0">
      <w:pPr>
        <w:pStyle w:val="a8"/>
        <w:jc w:val="both"/>
      </w:pPr>
      <w:r w:rsidRPr="00AE0E67">
        <w:t xml:space="preserve">1.4. Правила </w:t>
      </w:r>
      <w:proofErr w:type="gramStart"/>
      <w:r w:rsidRPr="00AE0E67">
        <w:t>основываются на принципах нравственного и гуманного отношения к домашним животным, домашнему скоту и птице, распространяются на всех владельцев домашних животных, домашнего скота и птицы включая</w:t>
      </w:r>
      <w:proofErr w:type="gramEnd"/>
      <w:r w:rsidRPr="00AE0E67">
        <w:t xml:space="preserve"> организации независимо от организационно-правовых форм и форм собственности, находящиеся на территории  Зиминского сельского поселения.</w:t>
      </w:r>
    </w:p>
    <w:p w:rsidR="00AE0E67" w:rsidRPr="00A20BB0" w:rsidRDefault="00AE0E67" w:rsidP="00A20BB0">
      <w:pPr>
        <w:pStyle w:val="a8"/>
        <w:jc w:val="both"/>
      </w:pPr>
      <w:r w:rsidRPr="00AE0E67">
        <w:t>1.5. К животным применяются общие правила об имуществе.</w:t>
      </w:r>
    </w:p>
    <w:p w:rsidR="00AE0E67" w:rsidRPr="00A20BB0" w:rsidRDefault="00AE0E67" w:rsidP="007C27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содержания домашних животных</w:t>
      </w:r>
    </w:p>
    <w:p w:rsidR="00AE0E67" w:rsidRPr="00AE0E67" w:rsidRDefault="00AE0E67" w:rsidP="00A20BB0">
      <w:pPr>
        <w:pStyle w:val="a8"/>
        <w:jc w:val="both"/>
      </w:pPr>
      <w:r w:rsidRPr="00AE0E67">
        <w:t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Республики Крым, а также настоящих Правил.</w:t>
      </w:r>
    </w:p>
    <w:p w:rsidR="00AE0E67" w:rsidRPr="00AE0E67" w:rsidRDefault="00AE0E67" w:rsidP="00A20BB0">
      <w:pPr>
        <w:pStyle w:val="a8"/>
        <w:jc w:val="both"/>
      </w:pPr>
      <w:r w:rsidRPr="00AE0E67">
        <w:lastRenderedPageBreak/>
        <w:t>2.2. Содержание домашних животных в отдельных квартирах, занятых одной семьей, допускается при условии соблюдения санитарно-гигиенических норм и настоящих Правил, а в квартирах, занятых несколькими семьями (коммунальные квартиры), в семейных общежитиях — при наличии письменного согласия всех совершеннолетних проживающих и отсутствии у соседей медицинских противопоказаний.</w:t>
      </w:r>
    </w:p>
    <w:p w:rsidR="00AE0E67" w:rsidRPr="00AE0E67" w:rsidRDefault="00AE0E67" w:rsidP="00A20BB0">
      <w:pPr>
        <w:pStyle w:val="a8"/>
        <w:jc w:val="both"/>
      </w:pPr>
      <w:r w:rsidRPr="00AE0E67">
        <w:t>2.3. Жителям многоквартирных домов разрешается содержание в квартирах не более 1-ой собаки и 2-х кошек (взрослых особей). Содержание большего количества животных разрешается только при наличии письменного согласия соседей владельца животного по лестничной площадке (в общежитиях — из прилегающих комнат) и соблюдения владельцем условий п. 2.1 настоящих Правил.</w:t>
      </w:r>
    </w:p>
    <w:p w:rsidR="00AE0E67" w:rsidRPr="00AE0E67" w:rsidRDefault="00AE0E67" w:rsidP="00A20BB0">
      <w:pPr>
        <w:pStyle w:val="a8"/>
        <w:jc w:val="both"/>
      </w:pPr>
      <w:r w:rsidRPr="00AE0E67">
        <w:t>Для лиц, проживающих в индивидуальных жилых домах и имеющих земельные участки, количество собак для содержания не ограничено при условии, что собаки будут содержаться на привязи или в свободном выгуле на данном участке только при хорошо огороженной территории с предупреждающей надписью на входе.</w:t>
      </w:r>
    </w:p>
    <w:p w:rsidR="00AE0E67" w:rsidRPr="00AE0E67" w:rsidRDefault="00AE0E67" w:rsidP="00A20BB0">
      <w:pPr>
        <w:pStyle w:val="a8"/>
        <w:jc w:val="both"/>
      </w:pPr>
      <w:r w:rsidRPr="00AE0E67">
        <w:t>2.4.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</w:t>
      </w:r>
    </w:p>
    <w:p w:rsidR="00AE0E67" w:rsidRPr="00AE0E67" w:rsidRDefault="00AE0E67" w:rsidP="00A20BB0">
      <w:pPr>
        <w:pStyle w:val="a8"/>
        <w:jc w:val="both"/>
      </w:pPr>
      <w:r w:rsidRPr="00AE0E67">
        <w:t xml:space="preserve">2.5. </w:t>
      </w:r>
      <w:proofErr w:type="gramStart"/>
      <w:r w:rsidRPr="00AE0E67">
        <w:t>Запрещается содержать в жилых помещениях, в том числе на балконах и лоджиях многоквартирных жилых домов, в гаражах и надстройках над погребами сельскохозяйственных животных (овец, коз, свиней, коров, лошадей, гусей, уток, кур, нутрий, других пушных зверей, их потомство, пчел и т.д.).</w:t>
      </w:r>
      <w:proofErr w:type="gramEnd"/>
    </w:p>
    <w:p w:rsidR="00AE0E67" w:rsidRPr="00AE0E67" w:rsidRDefault="00AE0E67" w:rsidP="00A20BB0">
      <w:pPr>
        <w:pStyle w:val="a8"/>
        <w:jc w:val="both"/>
      </w:pPr>
      <w:r w:rsidRPr="00AE0E67">
        <w:t>2.6. Предприятия, обслуживающие жилищный фонд, обязаны принимать меры, исключающие возможность проникновения животных в подвалы, на чердаки и в другие места общего пользования.</w:t>
      </w:r>
    </w:p>
    <w:p w:rsidR="00AE0E67" w:rsidRPr="00AE0E67" w:rsidRDefault="00AE0E67" w:rsidP="00A20BB0">
      <w:pPr>
        <w:pStyle w:val="a8"/>
        <w:jc w:val="both"/>
      </w:pPr>
      <w:r w:rsidRPr="00AE0E67">
        <w:t>2.7. Физические лица, организации, учреждения, предприятия всех форм собственности, независимо от их ведомственной подчиненности и сферы хозяйственной деятельности обязаны содержать в надлежащем санитарном состоянии закрепленные территории, в т.ч. площадки для мусора и других отходов, не допускать скопления безнадзорных животных в таких местах.</w:t>
      </w:r>
    </w:p>
    <w:p w:rsidR="00AE0E67" w:rsidRPr="00AE0E67" w:rsidRDefault="00AE0E67" w:rsidP="00A20BB0">
      <w:pPr>
        <w:pStyle w:val="a8"/>
        <w:jc w:val="both"/>
      </w:pPr>
      <w:r w:rsidRPr="00AE0E67">
        <w:t>2.8.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AE0E67" w:rsidRPr="00AE0E67" w:rsidRDefault="00AE0E67" w:rsidP="00A20BB0">
      <w:pPr>
        <w:pStyle w:val="a8"/>
        <w:jc w:val="both"/>
      </w:pPr>
      <w:r w:rsidRPr="00AE0E67"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AE0E67" w:rsidRPr="00AE0E67" w:rsidRDefault="00AE0E67" w:rsidP="00A20BB0">
      <w:pPr>
        <w:pStyle w:val="a8"/>
        <w:jc w:val="both"/>
      </w:pPr>
      <w:r w:rsidRPr="00AE0E67">
        <w:lastRenderedPageBreak/>
        <w:t>2.9.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AE0E67" w:rsidRPr="00AE0E67" w:rsidRDefault="00AE0E67" w:rsidP="00A20BB0">
      <w:pPr>
        <w:pStyle w:val="a8"/>
        <w:jc w:val="both"/>
      </w:pPr>
      <w:r w:rsidRPr="00AE0E67">
        <w:t>2.10. Перевозка домашних животных и птиц в общественном транспорте разрешается при соблюдении условий, исключающих беспокойство и опасность для других пассажиров, при этом животное должно быть в наморднике, на коротком поводке или в соответствующей клетке.</w:t>
      </w:r>
    </w:p>
    <w:p w:rsidR="00AE0E67" w:rsidRPr="00AE0E67" w:rsidRDefault="00AE0E67" w:rsidP="00A20BB0">
      <w:pPr>
        <w:pStyle w:val="a8"/>
        <w:jc w:val="both"/>
      </w:pPr>
      <w:r w:rsidRPr="00AE0E67">
        <w:t>2.11. Организационная продажа животных разрешается в специально отведенных местах (рынках).</w:t>
      </w:r>
    </w:p>
    <w:p w:rsidR="00AE0E67" w:rsidRPr="00AE0E67" w:rsidRDefault="00AE0E67" w:rsidP="00A20BB0">
      <w:pPr>
        <w:pStyle w:val="a8"/>
        <w:jc w:val="both"/>
      </w:pPr>
      <w:r w:rsidRPr="00AE0E67">
        <w:t>2.12. Умерщвление домашних животных допускается:</w:t>
      </w:r>
    </w:p>
    <w:p w:rsidR="00AE0E67" w:rsidRPr="00AE0E67" w:rsidRDefault="00AE0E67" w:rsidP="00A20BB0">
      <w:pPr>
        <w:pStyle w:val="a8"/>
        <w:jc w:val="both"/>
      </w:pPr>
      <w:r w:rsidRPr="00AE0E67">
        <w:t> — в случае необходимости прекращения страданий нежизнеспособного животного, если они не могут быть прекращены иным способом;</w:t>
      </w:r>
    </w:p>
    <w:p w:rsidR="00AE0E67" w:rsidRPr="00AE0E67" w:rsidRDefault="00AE0E67" w:rsidP="00A20BB0">
      <w:pPr>
        <w:pStyle w:val="a8"/>
        <w:jc w:val="both"/>
      </w:pPr>
      <w:r w:rsidRPr="00AE0E67">
        <w:t> — заболевания животного бешенством;</w:t>
      </w:r>
    </w:p>
    <w:p w:rsidR="00AE0E67" w:rsidRPr="00AE0E67" w:rsidRDefault="00AE0E67" w:rsidP="00A20BB0">
      <w:pPr>
        <w:pStyle w:val="a8"/>
        <w:jc w:val="both"/>
      </w:pPr>
      <w:r w:rsidRPr="00AE0E67">
        <w:t> — при отлове бродячих и безнадзорных животных;</w:t>
      </w:r>
    </w:p>
    <w:p w:rsidR="00AE0E67" w:rsidRPr="00AE0E67" w:rsidRDefault="00AE0E67" w:rsidP="00A20BB0">
      <w:pPr>
        <w:pStyle w:val="a8"/>
        <w:jc w:val="both"/>
      </w:pPr>
      <w:r w:rsidRPr="00AE0E67">
        <w:t> — при необходимой обороне от нападающего животного в случае угрозы жизни и здоровью человека.</w:t>
      </w:r>
    </w:p>
    <w:p w:rsidR="00AE0E67" w:rsidRPr="00A20BB0" w:rsidRDefault="00AE0E67" w:rsidP="007C2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выгула собак</w:t>
      </w:r>
    </w:p>
    <w:p w:rsidR="00AE0E67" w:rsidRPr="00AE0E67" w:rsidRDefault="00AE0E67" w:rsidP="00A20BB0">
      <w:pPr>
        <w:pStyle w:val="a8"/>
        <w:jc w:val="both"/>
      </w:pPr>
      <w:r w:rsidRPr="00AE0E67">
        <w:t>3.1. При выгуле собак владельцы должны соблюдать следующие требования:</w:t>
      </w:r>
    </w:p>
    <w:p w:rsidR="00AE0E67" w:rsidRPr="00AE0E67" w:rsidRDefault="00AE0E67" w:rsidP="00A20BB0">
      <w:pPr>
        <w:pStyle w:val="a8"/>
        <w:jc w:val="both"/>
      </w:pPr>
      <w:r w:rsidRPr="00AE0E67">
        <w:t>3.1.1. Выгул собак производится преимущественно с 07.00 до 22.00. При выгуле собаки в другое время владелец обязан принимать меры по обеспечению тишины.</w:t>
      </w:r>
    </w:p>
    <w:p w:rsidR="00AE0E67" w:rsidRPr="00AE0E67" w:rsidRDefault="00AE0E67" w:rsidP="00A20BB0">
      <w:pPr>
        <w:pStyle w:val="a8"/>
        <w:jc w:val="both"/>
      </w:pPr>
      <w:r w:rsidRPr="00AE0E67">
        <w:t>3.1.2. Выгул собак осуществляется при неукоснительном обеспечении безопасности окружающих.</w:t>
      </w:r>
    </w:p>
    <w:p w:rsidR="00AE0E67" w:rsidRPr="00AE0E67" w:rsidRDefault="00AE0E67" w:rsidP="00A20BB0">
      <w:pPr>
        <w:pStyle w:val="a8"/>
        <w:jc w:val="both"/>
      </w:pPr>
      <w:r w:rsidRPr="00AE0E67">
        <w:t>3.1.3. Выводить собак из жилых помещений, а также изолированных территорий в общие дворы и на улицу только на коротком поводке и в наморднике (кроме декоративных пород). Это требование должно быть соблюдено и при возвращении с прогулки.</w:t>
      </w:r>
    </w:p>
    <w:p w:rsidR="00AE0E67" w:rsidRPr="00AE0E67" w:rsidRDefault="00AE0E67" w:rsidP="00A20BB0">
      <w:pPr>
        <w:pStyle w:val="a8"/>
        <w:jc w:val="both"/>
      </w:pPr>
      <w:r w:rsidRPr="00AE0E67">
        <w:t>3.1.4. В многолюдных и общественных местах собака должна находиться только на коротком поводке и в наморднике.</w:t>
      </w:r>
    </w:p>
    <w:p w:rsidR="00AE0E67" w:rsidRPr="00AE0E67" w:rsidRDefault="00AE0E67" w:rsidP="00A20BB0">
      <w:pPr>
        <w:pStyle w:val="a8"/>
        <w:jc w:val="both"/>
      </w:pPr>
      <w:r w:rsidRPr="00AE0E67">
        <w:t>3.2. Выгул собак без поводка разрешается на огороженных специальных площадках для выгула, определяемых администрацией сельского поселения. При отсутствии таких площадок допускается выгул собак в лесных массивах, на пустырях, на не занятых строительством площадках, находящихся в отдалении от жилого массива при условии обеспечения безопасности для жизни и здоровья людей, а также исключения нападения собаки на людей и других собак. При этом собака должна быть в наморднике (кроме декоративных пород).</w:t>
      </w:r>
    </w:p>
    <w:p w:rsidR="00AE0E67" w:rsidRPr="00AE0E67" w:rsidRDefault="00AE0E67" w:rsidP="00A20BB0">
      <w:pPr>
        <w:pStyle w:val="a8"/>
        <w:jc w:val="both"/>
      </w:pPr>
      <w:r w:rsidRPr="00AE0E67">
        <w:t xml:space="preserve">3.3. Собственники помещений в многоквартирных жилых домах на общем собрании вправе принять решение об определении мест для выгула домашних животных в пределах земельного участка, оформленного в </w:t>
      </w:r>
      <w:r w:rsidRPr="00AE0E67">
        <w:lastRenderedPageBreak/>
        <w:t>установленном законом порядке и находящегося в составе общего имущества многоквартирного жилого дома.</w:t>
      </w:r>
    </w:p>
    <w:p w:rsidR="00AE0E67" w:rsidRPr="00AE0E67" w:rsidRDefault="00AE0E67" w:rsidP="00A20BB0">
      <w:pPr>
        <w:pStyle w:val="a8"/>
        <w:jc w:val="both"/>
      </w:pPr>
      <w:r w:rsidRPr="00AE0E67">
        <w:t>3.4.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AE0E67" w:rsidRPr="00AE0E67" w:rsidRDefault="00AE0E67" w:rsidP="00A20BB0">
      <w:pPr>
        <w:pStyle w:val="a8"/>
        <w:jc w:val="both"/>
      </w:pPr>
      <w:r w:rsidRPr="00AE0E67">
        <w:t>3.5. Запрещается выгуливать собак на территории детских и школьных учреждений, придомовых территориях, детских площадках, скверах, пляжах, парках, стадионах.</w:t>
      </w:r>
    </w:p>
    <w:p w:rsidR="00AE0E67" w:rsidRPr="00AE0E67" w:rsidRDefault="00AE0E67" w:rsidP="00A20BB0">
      <w:pPr>
        <w:pStyle w:val="a8"/>
        <w:jc w:val="both"/>
      </w:pPr>
      <w:r w:rsidRPr="00AE0E67">
        <w:t>3.6. Запрещается выгуливать собак лицам в состоянии алкогольного, токсического или наркологического опьянения, детям до 14 лет без сопровождения взрослых. Выгул собак декоративных пород разрешается производить лицам с 10-летнего возраста.</w:t>
      </w:r>
    </w:p>
    <w:p w:rsidR="00AE0E67" w:rsidRPr="00AE0E67" w:rsidRDefault="00AE0E67" w:rsidP="00A20BB0">
      <w:pPr>
        <w:pStyle w:val="a8"/>
        <w:jc w:val="both"/>
      </w:pPr>
      <w:r w:rsidRPr="00AE0E67">
        <w:t>3.7. Юридические и физические лица обязаны размещать на входе в места общего пользования знаки о запрете посещения их с животными. Исключения составляют собаки-поводыри и собаки, используемые государственными службами при исполнении служебных обязанностей.</w:t>
      </w:r>
    </w:p>
    <w:p w:rsidR="00AE0E67" w:rsidRPr="00AE0E67" w:rsidRDefault="00AE0E67" w:rsidP="00A20BB0">
      <w:pPr>
        <w:pStyle w:val="a8"/>
        <w:jc w:val="both"/>
      </w:pPr>
      <w:r w:rsidRPr="00AE0E67">
        <w:t>3.8. 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AE0E67" w:rsidRPr="00AE0E67" w:rsidRDefault="00AE0E67" w:rsidP="00A20BB0">
      <w:pPr>
        <w:pStyle w:val="a8"/>
        <w:jc w:val="both"/>
      </w:pPr>
      <w:r w:rsidRPr="00AE0E67">
        <w:t>3.9. При временном помещении собаки на привязь в общественных местах владелец собаки обязан:</w:t>
      </w:r>
    </w:p>
    <w:p w:rsidR="00AE0E67" w:rsidRPr="00AE0E67" w:rsidRDefault="00AE0E67" w:rsidP="00A20BB0">
      <w:pPr>
        <w:pStyle w:val="a8"/>
        <w:jc w:val="both"/>
      </w:pPr>
      <w:r w:rsidRPr="00AE0E67">
        <w:t>— исключить возможность самопроизвольного снятия собаки с привязи;</w:t>
      </w:r>
    </w:p>
    <w:p w:rsidR="00AE0E67" w:rsidRPr="00AE0E67" w:rsidRDefault="00AE0E67" w:rsidP="00A20BB0">
      <w:pPr>
        <w:pStyle w:val="a8"/>
        <w:jc w:val="both"/>
      </w:pPr>
      <w:r w:rsidRPr="00AE0E67">
        <w:t>— исключить возможность нападения собаки на людей;</w:t>
      </w:r>
    </w:p>
    <w:p w:rsidR="00AE0E67" w:rsidRPr="00AE0E67" w:rsidRDefault="00AE0E67" w:rsidP="00A20BB0">
      <w:pPr>
        <w:pStyle w:val="a8"/>
        <w:jc w:val="both"/>
      </w:pPr>
      <w:r w:rsidRPr="00AE0E67">
        <w:t>— обеспечить возможность свободного и безопасного передвижения людей и проезда транспортных средств.</w:t>
      </w:r>
    </w:p>
    <w:p w:rsidR="00AE0E67" w:rsidRPr="00AE0E67" w:rsidRDefault="00AE0E67" w:rsidP="00A20BB0">
      <w:pPr>
        <w:pStyle w:val="a8"/>
        <w:jc w:val="both"/>
      </w:pPr>
      <w:r w:rsidRPr="00AE0E67">
        <w:t>3.10.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AE0E67" w:rsidRPr="00AE0E67" w:rsidRDefault="00AE0E67" w:rsidP="00A20BB0">
      <w:pPr>
        <w:pStyle w:val="a8"/>
        <w:jc w:val="both"/>
      </w:pPr>
      <w:r w:rsidRPr="00AE0E67">
        <w:t>3.11.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AE0E67" w:rsidRPr="00A20BB0" w:rsidRDefault="00AE0E67" w:rsidP="00A20BB0">
      <w:pPr>
        <w:pStyle w:val="a8"/>
        <w:jc w:val="both"/>
      </w:pPr>
      <w:r w:rsidRPr="00AE0E67">
        <w:t>3.12. Запрещается организовывать и проводить бои с участием собак.</w:t>
      </w:r>
    </w:p>
    <w:p w:rsidR="00AE0E67" w:rsidRPr="00A20BB0" w:rsidRDefault="00AE0E67" w:rsidP="007C27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содержания домашнего скота и птицы</w:t>
      </w:r>
    </w:p>
    <w:p w:rsidR="00AE0E67" w:rsidRPr="00AE0E67" w:rsidRDefault="00AE0E67" w:rsidP="00A20BB0">
      <w:pPr>
        <w:pStyle w:val="a8"/>
        <w:jc w:val="both"/>
      </w:pPr>
      <w:r w:rsidRPr="00AE0E67">
        <w:t> 4.1. Домашний скот и птица должны содержаться в помещениях, отвечающих санитарно-техническим требованиям, расположенным на расстоянии согласно приведенной таблице 1 от жилых домов, помещений кухонь. Складирование, хранение навоза и помета производится в отдельно оборудованных местах.</w:t>
      </w:r>
    </w:p>
    <w:p w:rsidR="00AE0E67" w:rsidRPr="00AE0E67" w:rsidRDefault="00AE0E67" w:rsidP="00A20BB0">
      <w:pPr>
        <w:pStyle w:val="a8"/>
        <w:jc w:val="both"/>
      </w:pPr>
      <w:r w:rsidRPr="00AE0E67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942"/>
        <w:gridCol w:w="1119"/>
        <w:gridCol w:w="806"/>
        <w:gridCol w:w="1188"/>
        <w:gridCol w:w="874"/>
        <w:gridCol w:w="981"/>
        <w:gridCol w:w="1784"/>
      </w:tblGrid>
      <w:tr w:rsidR="00AE0E67" w:rsidRPr="00AE0E67" w:rsidTr="00AE0E67">
        <w:trPr>
          <w:tblCellSpacing w:w="15" w:type="dxa"/>
        </w:trPr>
        <w:tc>
          <w:tcPr>
            <w:tcW w:w="1560" w:type="dxa"/>
            <w:vMerge w:val="restart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Нормативный</w:t>
            </w: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разрыв</w:t>
            </w:r>
          </w:p>
        </w:tc>
        <w:tc>
          <w:tcPr>
            <w:tcW w:w="8640" w:type="dxa"/>
            <w:gridSpan w:val="7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Поголовье (шт.), не более</w:t>
            </w:r>
          </w:p>
        </w:tc>
      </w:tr>
      <w:tr w:rsidR="00AE0E67" w:rsidRPr="00AE0E67" w:rsidTr="00AE0E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коровы,</w:t>
            </w: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бычки</w:t>
            </w:r>
          </w:p>
        </w:tc>
        <w:tc>
          <w:tcPr>
            <w:tcW w:w="84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</w:t>
            </w: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козы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кролики-</w:t>
            </w: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матки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252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нутрии,</w:t>
            </w: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песцы</w:t>
            </w:r>
          </w:p>
        </w:tc>
      </w:tr>
      <w:tr w:rsidR="00AE0E67" w:rsidRPr="00AE0E67" w:rsidTr="00AE0E67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E0E67" w:rsidRPr="00AE0E67" w:rsidTr="00AE0E67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E0E67" w:rsidRPr="00AE0E67" w:rsidTr="00AE0E67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0E67" w:rsidRPr="00AE0E67" w:rsidTr="00AE0E67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20" w:type="dxa"/>
            <w:vAlign w:val="center"/>
            <w:hideMark/>
          </w:tcPr>
          <w:p w:rsidR="00AE0E67" w:rsidRPr="00AE0E67" w:rsidRDefault="00AE0E67" w:rsidP="00AE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AE0E67" w:rsidRPr="00AE0E67" w:rsidRDefault="00AE0E67" w:rsidP="00A20BB0">
      <w:pPr>
        <w:pStyle w:val="a8"/>
        <w:jc w:val="both"/>
      </w:pPr>
      <w:r w:rsidRPr="00AE0E67">
        <w:t>До границы смежного земельного участка расстояния по санитарно-бытовым и зооветеринарным требованиям должны быть не менее:</w:t>
      </w:r>
    </w:p>
    <w:p w:rsidR="00AE0E67" w:rsidRPr="00AE0E67" w:rsidRDefault="00AE0E67" w:rsidP="00A20BB0">
      <w:pPr>
        <w:pStyle w:val="a8"/>
        <w:jc w:val="both"/>
      </w:pPr>
      <w:r w:rsidRPr="00AE0E67">
        <w:t>от усадебного одно-, двухквартирного дома — 3 м;</w:t>
      </w:r>
    </w:p>
    <w:p w:rsidR="00AE0E67" w:rsidRPr="00AE0E67" w:rsidRDefault="00AE0E67" w:rsidP="00A20BB0">
      <w:pPr>
        <w:pStyle w:val="a8"/>
        <w:jc w:val="both"/>
      </w:pPr>
      <w:r w:rsidRPr="00AE0E67">
        <w:t>от постройки для содержания скота и птицы — 4 м;</w:t>
      </w:r>
    </w:p>
    <w:p w:rsidR="00AE0E67" w:rsidRPr="00AE0E67" w:rsidRDefault="00AE0E67" w:rsidP="00A20BB0">
      <w:pPr>
        <w:pStyle w:val="a8"/>
        <w:jc w:val="both"/>
      </w:pPr>
      <w:r w:rsidRPr="00AE0E67">
        <w:t>от других построек (бани, гаража и других) — 1 м;</w:t>
      </w:r>
    </w:p>
    <w:p w:rsidR="00AE0E67" w:rsidRPr="00AE0E67" w:rsidRDefault="00AE0E67" w:rsidP="00A20BB0">
      <w:pPr>
        <w:pStyle w:val="a8"/>
        <w:jc w:val="both"/>
      </w:pPr>
      <w:r w:rsidRPr="00AE0E67">
        <w:t>от стволов высокорослых деревьев — 4 м;</w:t>
      </w:r>
    </w:p>
    <w:p w:rsidR="00AE0E67" w:rsidRPr="00AE0E67" w:rsidRDefault="00AE0E67" w:rsidP="00A20BB0">
      <w:pPr>
        <w:pStyle w:val="a8"/>
        <w:jc w:val="both"/>
      </w:pPr>
      <w:r w:rsidRPr="00AE0E67">
        <w:t xml:space="preserve">от </w:t>
      </w:r>
      <w:proofErr w:type="spellStart"/>
      <w:r w:rsidRPr="00AE0E67">
        <w:t>среднерослых</w:t>
      </w:r>
      <w:proofErr w:type="spellEnd"/>
      <w:r w:rsidRPr="00AE0E67">
        <w:t xml:space="preserve"> — 2 м;</w:t>
      </w:r>
    </w:p>
    <w:p w:rsidR="00AE0E67" w:rsidRPr="00AE0E67" w:rsidRDefault="00AE0E67" w:rsidP="00A20BB0">
      <w:pPr>
        <w:pStyle w:val="a8"/>
        <w:jc w:val="both"/>
      </w:pPr>
      <w:r w:rsidRPr="00AE0E67">
        <w:t>от кустарника — 1 м.</w:t>
      </w:r>
    </w:p>
    <w:p w:rsidR="00AE0E67" w:rsidRPr="00AE0E67" w:rsidRDefault="00AE0E67" w:rsidP="00A20BB0">
      <w:pPr>
        <w:pStyle w:val="a8"/>
        <w:jc w:val="both"/>
      </w:pPr>
      <w:r w:rsidRPr="00AE0E67">
        <w:t> </w:t>
      </w:r>
    </w:p>
    <w:p w:rsidR="00AE0E67" w:rsidRPr="00AE0E67" w:rsidRDefault="00AE0E67" w:rsidP="00A20BB0">
      <w:pPr>
        <w:pStyle w:val="a8"/>
        <w:jc w:val="both"/>
      </w:pPr>
      <w:r w:rsidRPr="00AE0E67">
        <w:t>4.2. Домашняя птица должна содержаться в специально предназначенных для этих целей постройках, а для выгула — в специализированных вольерах или клетках.</w:t>
      </w:r>
    </w:p>
    <w:p w:rsidR="00AE0E67" w:rsidRPr="00AE0E67" w:rsidRDefault="00AE0E67" w:rsidP="00A20BB0">
      <w:pPr>
        <w:pStyle w:val="a8"/>
        <w:jc w:val="both"/>
      </w:pPr>
      <w:r w:rsidRPr="00AE0E67">
        <w:t>4.3. Граждане — владельцы животных и птицы обязаны обеспечить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AE0E67" w:rsidRPr="00AE0E67" w:rsidRDefault="00AE0E67" w:rsidP="00A20BB0">
      <w:pPr>
        <w:pStyle w:val="a8"/>
        <w:jc w:val="both"/>
      </w:pPr>
      <w:r w:rsidRPr="00AE0E67">
        <w:t>4.4. Запрещается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пр.).</w:t>
      </w:r>
    </w:p>
    <w:p w:rsidR="00AE0E67" w:rsidRPr="00AE0E67" w:rsidRDefault="00AE0E67" w:rsidP="00A20BB0">
      <w:pPr>
        <w:pStyle w:val="a8"/>
        <w:jc w:val="both"/>
      </w:pPr>
      <w:r w:rsidRPr="00AE0E67">
        <w:t>4.5. Запрещается производить выпас домашнего скота на улицах, газонах, дворовых площадках, местах отдыха населения.</w:t>
      </w:r>
    </w:p>
    <w:p w:rsidR="00AE0E67" w:rsidRPr="00AE0E67" w:rsidRDefault="00AE0E67" w:rsidP="00A20BB0">
      <w:pPr>
        <w:pStyle w:val="a8"/>
        <w:jc w:val="both"/>
      </w:pPr>
      <w:r w:rsidRPr="00AE0E67">
        <w:t>4.6. Выпас сельскохозяйственных животных и скота на территории сельского поселения разрешается в отведенных для этого местах. Ежегодно перед переводом скота на летне-пастбищный период владельцы скота совместно с администрацией сельского поселения организуют собрание граждан, на котором определяют место выпаса скота – пастбище, нанимают пастуха, избирают инициативную группу из 3-х человек, которые будут нести ответственность за организацию и соблюдение условий выпаса животных.</w:t>
      </w:r>
    </w:p>
    <w:p w:rsidR="00AE0E67" w:rsidRPr="00AE0E67" w:rsidRDefault="00AE0E67" w:rsidP="00A20BB0">
      <w:pPr>
        <w:pStyle w:val="a8"/>
        <w:jc w:val="both"/>
      </w:pPr>
      <w:r w:rsidRPr="00AE0E67">
        <w:t>4.7. До решения вопросов, обозначенных в пункте 4.6., выпас скота запрещен.</w:t>
      </w:r>
    </w:p>
    <w:p w:rsidR="00AE0E67" w:rsidRPr="00AE0E67" w:rsidRDefault="00AE0E67" w:rsidP="00A20BB0">
      <w:pPr>
        <w:pStyle w:val="a8"/>
        <w:jc w:val="both"/>
      </w:pPr>
      <w:r w:rsidRPr="00AE0E67">
        <w:t xml:space="preserve">4.8. Перегон животных на летние пастбища, места выпаса должен осуществляться пастухами, исключая возможность причинения животными вреда здоровью и имуществу граждан,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— владельцы этих домашних животных. Уборку навоза за скотом производит лицо, осуществляющее перегон животных. Перегонять сельскохозяйственных </w:t>
      </w:r>
      <w:r w:rsidRPr="00AE0E67">
        <w:lastRenderedPageBreak/>
        <w:t>животных и скот по дорогам следует только в светлое время суток, направляя их при этом как можно ближе к правому краю дороги. Запрещается вести сельскохозяйственных животных и скот по дороге с асфальтовым покрытием при возможности прогона по грунтовым дорогам и тропинкам.</w:t>
      </w:r>
    </w:p>
    <w:p w:rsidR="00AE0E67" w:rsidRPr="00AE0E67" w:rsidRDefault="00AE0E67" w:rsidP="00A20BB0">
      <w:pPr>
        <w:pStyle w:val="a8"/>
        <w:jc w:val="both"/>
      </w:pPr>
      <w:r w:rsidRPr="00AE0E67">
        <w:t>4.9. Свободное перемещение животного допускается в пределах:</w:t>
      </w:r>
    </w:p>
    <w:p w:rsidR="00AE0E67" w:rsidRPr="00AE0E67" w:rsidRDefault="00AE0E67" w:rsidP="00A20BB0">
      <w:pPr>
        <w:pStyle w:val="a8"/>
        <w:jc w:val="both"/>
      </w:pPr>
      <w:r w:rsidRPr="00AE0E67">
        <w:t>— помещения, в котором содержится животное;</w:t>
      </w:r>
    </w:p>
    <w:p w:rsidR="00AE0E67" w:rsidRPr="00AE0E67" w:rsidRDefault="00AE0E67" w:rsidP="00A20BB0">
      <w:pPr>
        <w:pStyle w:val="a8"/>
        <w:jc w:val="both"/>
      </w:pPr>
      <w:r w:rsidRPr="00AE0E67">
        <w:t>— огороженной территории принадлежащего владельцу земельного участка с применением мер, исключающих случаи выхода животного за пределы участка;</w:t>
      </w:r>
    </w:p>
    <w:p w:rsidR="00AE0E67" w:rsidRPr="00AE0E67" w:rsidRDefault="00AE0E67" w:rsidP="00A20BB0">
      <w:pPr>
        <w:pStyle w:val="a8"/>
        <w:jc w:val="both"/>
      </w:pPr>
      <w:r w:rsidRPr="00AE0E67">
        <w:t>— вне указанных пределов передвижение животного допускается в порядке, установленном настоящими Правилами.</w:t>
      </w:r>
    </w:p>
    <w:p w:rsidR="00AE0E67" w:rsidRPr="00AE0E67" w:rsidRDefault="00AE0E67" w:rsidP="00A20BB0">
      <w:pPr>
        <w:pStyle w:val="a8"/>
        <w:jc w:val="both"/>
      </w:pPr>
      <w:r w:rsidRPr="00AE0E67">
        <w:t>4.10. Содержание жителями сельского поселения сельскохозяйственных животных на территории домовладений с приусадебными участками допускается при соблюдении владельцами животных настоящих Правил.</w:t>
      </w:r>
    </w:p>
    <w:p w:rsidR="00AE0E67" w:rsidRPr="00AE0E67" w:rsidRDefault="00AE0E67" w:rsidP="00A20BB0">
      <w:pPr>
        <w:pStyle w:val="a8"/>
        <w:jc w:val="both"/>
      </w:pPr>
      <w:r w:rsidRPr="00AE0E67">
        <w:t>4.11. Содержание сельскохозяйственных животных ведется в специально оборудованных помещениях, отвечающих зооветеринарным требованиям. Необходимо своевременно проводить дератизацию, дезинсекцию и другие дезинфекционные работы мест содержания животных.</w:t>
      </w:r>
    </w:p>
    <w:p w:rsidR="00AE0E67" w:rsidRPr="00AE0E67" w:rsidRDefault="00AE0E67" w:rsidP="00A20BB0">
      <w:pPr>
        <w:pStyle w:val="a8"/>
        <w:jc w:val="both"/>
      </w:pPr>
      <w:r w:rsidRPr="00AE0E67">
        <w:t> </w:t>
      </w:r>
    </w:p>
    <w:p w:rsidR="00AE0E67" w:rsidRPr="00A20BB0" w:rsidRDefault="00AE0E67" w:rsidP="007C27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владельцев домашних животных, скота и птицы</w:t>
      </w:r>
      <w:r w:rsidRPr="00A20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0E67" w:rsidRPr="00AE0E67" w:rsidRDefault="00AE0E67" w:rsidP="00A20BB0">
      <w:pPr>
        <w:pStyle w:val="a8"/>
        <w:jc w:val="both"/>
      </w:pPr>
      <w:r w:rsidRPr="00AE0E67">
        <w:t>5.1. Владельцы животных имеют право:</w:t>
      </w:r>
    </w:p>
    <w:p w:rsidR="00AE0E67" w:rsidRPr="00AE0E67" w:rsidRDefault="00AE0E67" w:rsidP="00A20BB0">
      <w:pPr>
        <w:pStyle w:val="a8"/>
        <w:jc w:val="both"/>
      </w:pPr>
      <w:r w:rsidRPr="00AE0E67">
        <w:t>5.1.1. Содержать животных в соответствии с настоящими Правилами.</w:t>
      </w:r>
    </w:p>
    <w:p w:rsidR="00AE0E67" w:rsidRPr="00AE0E67" w:rsidRDefault="00AE0E67" w:rsidP="00A20BB0">
      <w:pPr>
        <w:pStyle w:val="a8"/>
        <w:jc w:val="both"/>
      </w:pPr>
      <w:r w:rsidRPr="00AE0E67">
        <w:t>5.1.2. Получать необходимую информацию в администрации сельского поселения, ветеринарных организациях о порядке регистрации, содержания животных.</w:t>
      </w:r>
    </w:p>
    <w:p w:rsidR="00AE0E67" w:rsidRPr="00AE0E67" w:rsidRDefault="00AE0E67" w:rsidP="00A20BB0">
      <w:pPr>
        <w:pStyle w:val="a8"/>
        <w:jc w:val="both"/>
      </w:pPr>
      <w:r w:rsidRPr="00AE0E67">
        <w:t>5.1.3. Стерилизовать принадлежащих им животных.</w:t>
      </w:r>
    </w:p>
    <w:p w:rsidR="00AE0E67" w:rsidRPr="00AE0E67" w:rsidRDefault="00AE0E67" w:rsidP="00A20BB0">
      <w:pPr>
        <w:pStyle w:val="a8"/>
        <w:jc w:val="both"/>
      </w:pPr>
      <w:r w:rsidRPr="00AE0E67">
        <w:t>5.1.4. Приобретать, отчуждать животное (путем продажи, дарения и т.д.) с соблюдением действующих норм и правил.</w:t>
      </w:r>
    </w:p>
    <w:p w:rsidR="00AE0E67" w:rsidRPr="00AE0E67" w:rsidRDefault="00AE0E67" w:rsidP="00A20BB0">
      <w:pPr>
        <w:pStyle w:val="a8"/>
        <w:jc w:val="both"/>
      </w:pPr>
      <w:r w:rsidRPr="00AE0E67">
        <w:t>5.1.5. На ограниченное время оставлять собаку привязанной на коротком поводке возле магазина или другого учреждения, обязательно в наморднике.</w:t>
      </w:r>
    </w:p>
    <w:p w:rsidR="00AE0E67" w:rsidRPr="00AE0E67" w:rsidRDefault="00AE0E67" w:rsidP="00A20BB0">
      <w:pPr>
        <w:pStyle w:val="a8"/>
        <w:jc w:val="both"/>
      </w:pPr>
      <w:r w:rsidRPr="00AE0E67">
        <w:t>5.1.6. Передавать домашних животных в приюты и иные организации для временного содержания.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5.1.7. Имеют иные права,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 Владельцы домашних животных обязаны: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5.2.1. Своевременно регистрировать и перерегистрировать животных.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5.2.2. Проводить вакцинацию домашних животных против бешенства и других массовых заболеваний в государственных ветеринарных учреждениях либо ветеринарных учреждениях любой организационно-правовой формы при наличии у них лицензии на ветеринарную деятельность.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lastRenderedPageBreak/>
        <w:t>5.2.3. Обеспечивать надлежащее содержание животных в соответствии с требованиями настоящих Правил. Принимать все необходимые меры, обеспечивающие безопасность окружающих людей животных, а также меры по обеспечению тишины в жилых помещениях и на улице с 22 до 07 часов.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5.2.4. Сообщать в ветеринарное учреждение о случаях падежа или подозрения на заболевание животного. Изолировать заболевшее домашнее животное, а в случае его гибели не производить захоронение до прибытия ветеринара.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5.2.5. Соблюдать санитарно-гигиенические и ветеринарные правила содержания животных в соответствии с Законом РФ «О ветеринарии». Предоставлять животных, по требованию ветеринарных специалистов, для осмотра, диагностических исследований, предохранительных прививок и лечебно-профилактической обработки.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5.2.6. Осуществлять мероприятия, обеспечивающие предупреждение болезни животного. Не допускать контакта больных животных и животных, на которых наложен карантин, со здоровыми животными.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5.2.7. Выполнять предписания должностных лиц, органов государственного санитарно-эпидемиологического и ветеринарного надзора, в т.ч. и в части проведения вакцинации от инфекционных болезней, а также предоставления животных для ветеринарного осмотра и наложения карантина, в соответствии с Законом РФ «О ветеринарии».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5.2.8. Не допускать, чтобы домашние животные и птицы загрязняли экскрементами места общего пользования в жилых зданиях (лестничные клетки, подъезды, лифты, подвалы и т.д.), а также дворовые территории, тротуары, улицы. Загрязнения указанных мест должны немедленно устраняться владельцами животных.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5.2.9. Гуманно обращаться с животными (не оставлять без присмотра и пищи, не убивать, не выбрасывать). В случае заболевания животного своевременно прибегать к ветеринарной помощи. При нежелании в дальнейшем содержать животных владелец имеет право обратиться в ветеринарную службу для его усыпления.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5.2.10. Отвечать за причиненный вред здоровью граждан в случае покусов собаками в соответствии с законодательством.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 5.2.11. Немедленно сообщать в ветеринарное учреждение обо всех случаях укусов животным человека или другого животного и доставлять в ветеринарное учреждение животное для осмотра и карантина под наблюдением специалистов в течение 10 дней. При возвращении животного возмещать ветеринарному учреждению все расходы, связанные с содержанием животного в период карантина.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5.2.12. Предоставлять по требованию специалистов ветеринарного учреждения животных и птиц для осмотра, диагностических исследований, профилактических прививок и лечебно-профилактической обработки.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5.2.13.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lastRenderedPageBreak/>
        <w:t>5.3. Домашнее животное может быть изъято у его владельца по решению суда или в ином порядке в случаях, предусмотренных действующих законодательством Российской Федерации, Республики Крым.</w:t>
      </w:r>
    </w:p>
    <w:p w:rsidR="00AE0E67" w:rsidRPr="00AE0E67" w:rsidRDefault="00AE0E67" w:rsidP="00A20BB0">
      <w:pPr>
        <w:pStyle w:val="a8"/>
        <w:jc w:val="both"/>
        <w:rPr>
          <w:szCs w:val="28"/>
          <w:lang w:eastAsia="ru-RU"/>
        </w:rPr>
      </w:pPr>
      <w:r w:rsidRPr="00AE0E67">
        <w:rPr>
          <w:szCs w:val="28"/>
          <w:lang w:eastAsia="ru-RU"/>
        </w:rPr>
        <w:t> </w:t>
      </w:r>
    </w:p>
    <w:p w:rsidR="00AE0E67" w:rsidRPr="00A20BB0" w:rsidRDefault="00AE0E67" w:rsidP="007C27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отлова и содержания безнадзорных домашних животных</w:t>
      </w:r>
    </w:p>
    <w:p w:rsidR="00AE0E67" w:rsidRPr="00AE0E67" w:rsidRDefault="00AE0E67" w:rsidP="00A20BB0">
      <w:pPr>
        <w:pStyle w:val="a8"/>
        <w:jc w:val="both"/>
      </w:pPr>
      <w:r w:rsidRPr="00AE0E67">
        <w:t>6.1. Отлов безнадзорных животных осуществляют организации по отлову (далее – организации), определяемые администрацией сельского поселения.</w:t>
      </w:r>
    </w:p>
    <w:p w:rsidR="00AE0E67" w:rsidRPr="00AE0E67" w:rsidRDefault="00AE0E67" w:rsidP="00A20BB0">
      <w:pPr>
        <w:pStyle w:val="a8"/>
        <w:jc w:val="both"/>
      </w:pPr>
      <w:r w:rsidRPr="00AE0E67">
        <w:t>6.2. Отлов безнадзорных животных производится в целях обеспечения безопасности граждан и возвращения животных их владельцам. Отлов бродячих собак и кошек производится в целях предотвращения заболеваний людей и животных бешенством и другими заразными болезнями.</w:t>
      </w:r>
    </w:p>
    <w:p w:rsidR="00AE0E67" w:rsidRPr="00AE0E67" w:rsidRDefault="00AE0E67" w:rsidP="00A20BB0">
      <w:pPr>
        <w:pStyle w:val="a8"/>
        <w:jc w:val="both"/>
      </w:pPr>
      <w:r w:rsidRPr="00AE0E67">
        <w:t>6.3. Отлову подлежат безнадзорные животные, находящиеся на улицах и в иных общественных местах без сопровождающих их лиц (</w:t>
      </w:r>
      <w:proofErr w:type="gramStart"/>
      <w:r w:rsidRPr="00AE0E67">
        <w:t>кроме</w:t>
      </w:r>
      <w:proofErr w:type="gramEnd"/>
      <w:r w:rsidRPr="00AE0E67">
        <w:t xml:space="preserve"> находящихся на привязи).</w:t>
      </w:r>
    </w:p>
    <w:p w:rsidR="00AE0E67" w:rsidRPr="00AE0E67" w:rsidRDefault="00AE0E67" w:rsidP="00A20BB0">
      <w:pPr>
        <w:pStyle w:val="a8"/>
        <w:jc w:val="both"/>
      </w:pPr>
      <w:r w:rsidRPr="00AE0E67">
        <w:t>6.4. Запрещается жестокое обращение с животными при их отлове, транспортировке и содержании.</w:t>
      </w:r>
    </w:p>
    <w:p w:rsidR="00AE0E67" w:rsidRPr="00AE0E67" w:rsidRDefault="00AE0E67" w:rsidP="00A20BB0">
      <w:pPr>
        <w:pStyle w:val="a8"/>
        <w:jc w:val="both"/>
      </w:pPr>
      <w:r w:rsidRPr="00AE0E67">
        <w:t>6.5. Организация, занимающаяся отловом, производит кормление и содержание в вольерах отловленных безнадзорных животных.</w:t>
      </w:r>
    </w:p>
    <w:p w:rsidR="00AE0E67" w:rsidRPr="00AE0E67" w:rsidRDefault="00AE0E67" w:rsidP="00A20BB0">
      <w:pPr>
        <w:pStyle w:val="a8"/>
        <w:jc w:val="both"/>
      </w:pPr>
      <w:r w:rsidRPr="00AE0E67">
        <w:t>6.6. Отловленные домашние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AE0E67" w:rsidRPr="00AE0E67" w:rsidRDefault="00AE0E67" w:rsidP="00A20BB0">
      <w:pPr>
        <w:pStyle w:val="a8"/>
        <w:jc w:val="both"/>
      </w:pPr>
      <w:r w:rsidRPr="00AE0E67">
        <w:t>6.7.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</w:t>
      </w:r>
    </w:p>
    <w:p w:rsidR="00AE0E67" w:rsidRPr="00AE0E67" w:rsidRDefault="00AE0E67" w:rsidP="00A20BB0">
      <w:pPr>
        <w:pStyle w:val="a8"/>
        <w:jc w:val="both"/>
      </w:pPr>
      <w:r w:rsidRPr="00AE0E67">
        <w:t>6.8.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AE0E67" w:rsidRPr="00AE0E67" w:rsidRDefault="00AE0E67" w:rsidP="00A20BB0">
      <w:pPr>
        <w:pStyle w:val="a8"/>
        <w:jc w:val="both"/>
      </w:pPr>
      <w:r w:rsidRPr="00AE0E67">
        <w:t>6.9.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AE0E67" w:rsidRPr="00AE0E67" w:rsidRDefault="00AE0E67" w:rsidP="00A20BB0">
      <w:pPr>
        <w:pStyle w:val="a8"/>
        <w:jc w:val="both"/>
      </w:pPr>
      <w:r w:rsidRPr="00AE0E67">
        <w:t>6.10.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 для проведения необходимых процедур и экспертиз</w:t>
      </w:r>
    </w:p>
    <w:p w:rsidR="00AE0E67" w:rsidRPr="00AE0E67" w:rsidRDefault="00AE0E67" w:rsidP="00A20BB0">
      <w:pPr>
        <w:pStyle w:val="a8"/>
        <w:jc w:val="both"/>
      </w:pPr>
      <w:r w:rsidRPr="00AE0E67">
        <w:t>6.11. Независимо от породы и наличия регистрационного знака, безнадзорными считаются домашние животные, находящиеся в общих дворах, подъездах и других общественных местах без сопровождающего лица.</w:t>
      </w:r>
    </w:p>
    <w:p w:rsidR="00AE0E67" w:rsidRPr="00AE0E67" w:rsidRDefault="00AE0E67" w:rsidP="00A20BB0">
      <w:pPr>
        <w:pStyle w:val="a8"/>
        <w:jc w:val="both"/>
      </w:pPr>
      <w:r w:rsidRPr="00AE0E67">
        <w:t> </w:t>
      </w:r>
    </w:p>
    <w:p w:rsidR="00AE0E67" w:rsidRPr="00AE0E67" w:rsidRDefault="00AE0E67" w:rsidP="007C27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захоронения, утилизации трупов (останков) домашних и</w:t>
      </w:r>
    </w:p>
    <w:p w:rsidR="00AE0E67" w:rsidRPr="00AE0E67" w:rsidRDefault="00AE0E67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безнадзорных животных, домашнего скота и птицы</w:t>
      </w:r>
    </w:p>
    <w:p w:rsidR="00AE0E67" w:rsidRPr="00AE0E67" w:rsidRDefault="00AE0E67" w:rsidP="00A20BB0">
      <w:pPr>
        <w:pStyle w:val="a8"/>
        <w:jc w:val="both"/>
      </w:pPr>
      <w:r w:rsidRPr="00AE0E67">
        <w:lastRenderedPageBreak/>
        <w:t>7.1. Оборудование и содержание мест для захоронения домашних животных, домашнего скота и птицы осуществляется в соответствии с ветеринарными и санитарными правилами и нормами.</w:t>
      </w:r>
    </w:p>
    <w:p w:rsidR="00AE0E67" w:rsidRPr="00AE0E67" w:rsidRDefault="00AE0E67" w:rsidP="00A20BB0">
      <w:pPr>
        <w:pStyle w:val="a8"/>
        <w:jc w:val="both"/>
      </w:pPr>
      <w:r w:rsidRPr="00AE0E67">
        <w:t>7.2. Утилизации подлежат трупы (останки) умерших (павших и умерщвленных) домашних животных, домашнего скота и птицы, а также трупы (останки) умерших, павших и умерщвленных безнадзорных домашних животных.</w:t>
      </w:r>
    </w:p>
    <w:p w:rsidR="00AE0E67" w:rsidRPr="00AE0E67" w:rsidRDefault="00AE0E67" w:rsidP="00A20BB0">
      <w:pPr>
        <w:pStyle w:val="a8"/>
        <w:jc w:val="both"/>
      </w:pPr>
      <w:r w:rsidRPr="00AE0E67">
        <w:t> Утилизация осуществляется специализированной организацией, определяемой администрацией сельского поселения, в соответствии с ветеринарно-санитарными правилами.</w:t>
      </w:r>
    </w:p>
    <w:p w:rsidR="00AE0E67" w:rsidRPr="00A20BB0" w:rsidRDefault="00AE0E67" w:rsidP="00A20BB0">
      <w:pPr>
        <w:pStyle w:val="a8"/>
        <w:jc w:val="both"/>
      </w:pPr>
      <w:r w:rsidRPr="00AE0E67">
        <w:t>7.3.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собак и кошек могут быть переданы в организацию по отлову для утилизации и захоронения.</w:t>
      </w:r>
    </w:p>
    <w:p w:rsidR="00AE0E67" w:rsidRPr="00A20BB0" w:rsidRDefault="00AE0E67" w:rsidP="007C27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органов местного самоуправления</w:t>
      </w:r>
    </w:p>
    <w:p w:rsidR="00AE0E67" w:rsidRPr="00AE0E67" w:rsidRDefault="00AE0E67" w:rsidP="00A20BB0">
      <w:pPr>
        <w:pStyle w:val="a8"/>
        <w:jc w:val="both"/>
      </w:pPr>
      <w:r w:rsidRPr="00AE0E67">
        <w:t>8.1. Принимают муниципальные правовые акты в области обращения с животными.</w:t>
      </w:r>
    </w:p>
    <w:p w:rsidR="00AE0E67" w:rsidRPr="00AE0E67" w:rsidRDefault="00AE0E67" w:rsidP="00A20BB0">
      <w:pPr>
        <w:pStyle w:val="a8"/>
        <w:jc w:val="both"/>
      </w:pPr>
      <w:r w:rsidRPr="00AE0E67">
        <w:t>8.2. Объявляют карантин домашних животных по представлению соответствующих органов Государственной ветеринарной службы Российской Федерации, Республики Крым.</w:t>
      </w:r>
    </w:p>
    <w:p w:rsidR="00AE0E67" w:rsidRPr="00AE0E67" w:rsidRDefault="00AE0E67" w:rsidP="00A20BB0">
      <w:pPr>
        <w:pStyle w:val="a8"/>
        <w:jc w:val="both"/>
      </w:pPr>
      <w:r w:rsidRPr="00AE0E67">
        <w:t>8.3. Определяют места выгула собак, порядок отлова безнадзорных животных и захоронения их останков.</w:t>
      </w:r>
    </w:p>
    <w:p w:rsidR="00AE0E67" w:rsidRPr="00AE0E67" w:rsidRDefault="00AE0E67" w:rsidP="00A20BB0">
      <w:pPr>
        <w:pStyle w:val="a8"/>
        <w:jc w:val="both"/>
      </w:pPr>
      <w:r w:rsidRPr="00AE0E67">
        <w:t>8.4. Доводят до сведения владельцев животных информацию о правилах содержания животных на территории сельского поселения.</w:t>
      </w:r>
    </w:p>
    <w:p w:rsidR="00AE0E67" w:rsidRPr="00A20BB0" w:rsidRDefault="00AE0E67" w:rsidP="00A20BB0">
      <w:pPr>
        <w:pStyle w:val="a8"/>
        <w:jc w:val="both"/>
      </w:pPr>
      <w:r w:rsidRPr="00AE0E67">
        <w:t>8.5. Осуществляют иные полномочия в соответствии с федеральным законодательством и законодательством Республики Крым, муниципальными правовыми актами.</w:t>
      </w:r>
    </w:p>
    <w:p w:rsidR="00AE0E67" w:rsidRPr="00A20BB0" w:rsidRDefault="00AE0E67" w:rsidP="007C27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настоящих Правил</w:t>
      </w:r>
    </w:p>
    <w:p w:rsidR="00AE0E67" w:rsidRPr="00AE0E67" w:rsidRDefault="00AE0E67" w:rsidP="00A20BB0">
      <w:pPr>
        <w:pStyle w:val="a8"/>
        <w:jc w:val="both"/>
      </w:pPr>
      <w:r w:rsidRPr="00AE0E67">
        <w:t>9.1. Лица, виновные в нарушении настоящих Правил, несут ответственность в соответствии с действующим законодательством Российской Федерации, Республики Крым.</w:t>
      </w:r>
    </w:p>
    <w:p w:rsidR="00AE0E67" w:rsidRPr="00AE0E67" w:rsidRDefault="00AE0E67" w:rsidP="00A20BB0">
      <w:pPr>
        <w:pStyle w:val="a8"/>
        <w:jc w:val="both"/>
      </w:pPr>
      <w:r w:rsidRPr="00AE0E67">
        <w:t>9.2.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Федерации, Республикой Крым.</w:t>
      </w:r>
    </w:p>
    <w:p w:rsidR="00AE0E67" w:rsidRPr="00AE0E67" w:rsidRDefault="00AE0E67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E67" w:rsidRPr="00AE0E67" w:rsidRDefault="00AE0E67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10.Вступление в силу настоящих Правил</w:t>
      </w:r>
    </w:p>
    <w:p w:rsidR="00AE0E67" w:rsidRPr="00AE0E67" w:rsidRDefault="00AE0E67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 Настоящие правила вступают в силу на всей территории  Зиминского  сельского поселения с момента утверждения и официального обнародования на информационном стенде администрации  Зиминского  сельского поселения и на официальном сайте администрации Зиминского сельского поселения.</w:t>
      </w:r>
    </w:p>
    <w:p w:rsidR="00AE0E67" w:rsidRDefault="00AE0E67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B0" w:rsidRDefault="00A20BB0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B0" w:rsidRPr="00AE0E67" w:rsidRDefault="00A20BB0" w:rsidP="007C2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67" w:rsidRPr="007C27DC" w:rsidRDefault="00AE0E67" w:rsidP="007C27DC">
      <w:pPr>
        <w:pStyle w:val="a8"/>
      </w:pPr>
      <w:r w:rsidRPr="007C27DC">
        <w:t xml:space="preserve">Председатель  Зиминского </w:t>
      </w:r>
      <w:proofErr w:type="gramStart"/>
      <w:r w:rsidRPr="007C27DC">
        <w:t>сельского</w:t>
      </w:r>
      <w:proofErr w:type="gramEnd"/>
    </w:p>
    <w:p w:rsidR="00AE0E67" w:rsidRPr="007C27DC" w:rsidRDefault="007C27DC" w:rsidP="007C27DC">
      <w:pPr>
        <w:pStyle w:val="a8"/>
      </w:pPr>
      <w:r>
        <w:t>совета – глава А</w:t>
      </w:r>
      <w:r w:rsidR="00AE0E67" w:rsidRPr="007C27DC">
        <w:t>дминистрации</w:t>
      </w:r>
    </w:p>
    <w:p w:rsidR="00AE0E67" w:rsidRPr="007C27DC" w:rsidRDefault="00AE0E67" w:rsidP="007C27DC">
      <w:pPr>
        <w:pStyle w:val="a8"/>
      </w:pPr>
      <w:r w:rsidRPr="007C27DC">
        <w:t>Зиминского сельского поселения                                     </w:t>
      </w:r>
      <w:proofErr w:type="spellStart"/>
      <w:r w:rsidRPr="007C27DC">
        <w:t>С.В.Канцелярук</w:t>
      </w:r>
      <w:proofErr w:type="spellEnd"/>
      <w:r w:rsidRPr="007C27DC">
        <w:t>    </w:t>
      </w:r>
    </w:p>
    <w:p w:rsidR="00EC2ED9" w:rsidRPr="00AE0E67" w:rsidRDefault="00EC2ED9" w:rsidP="007C27DC">
      <w:pPr>
        <w:jc w:val="both"/>
      </w:pPr>
    </w:p>
    <w:sectPr w:rsidR="00EC2ED9" w:rsidRPr="00AE0E67" w:rsidSect="00EC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3E6771"/>
    <w:multiLevelType w:val="multilevel"/>
    <w:tmpl w:val="37B0D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310C0"/>
    <w:multiLevelType w:val="multilevel"/>
    <w:tmpl w:val="8512A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4645B"/>
    <w:multiLevelType w:val="multilevel"/>
    <w:tmpl w:val="AC104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57584"/>
    <w:multiLevelType w:val="multilevel"/>
    <w:tmpl w:val="4C604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C0676"/>
    <w:multiLevelType w:val="multilevel"/>
    <w:tmpl w:val="021EA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D3D4C"/>
    <w:multiLevelType w:val="multilevel"/>
    <w:tmpl w:val="83D8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E1185"/>
    <w:multiLevelType w:val="multilevel"/>
    <w:tmpl w:val="AA7620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47163"/>
    <w:multiLevelType w:val="multilevel"/>
    <w:tmpl w:val="49747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15261"/>
    <w:multiLevelType w:val="multilevel"/>
    <w:tmpl w:val="C784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E0E67"/>
    <w:rsid w:val="002D3DBD"/>
    <w:rsid w:val="00495C6F"/>
    <w:rsid w:val="005F0568"/>
    <w:rsid w:val="005F4E0C"/>
    <w:rsid w:val="007C27DC"/>
    <w:rsid w:val="00822FF3"/>
    <w:rsid w:val="00A20BB0"/>
    <w:rsid w:val="00AE0E67"/>
    <w:rsid w:val="00E04864"/>
    <w:rsid w:val="00E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9"/>
  </w:style>
  <w:style w:type="paragraph" w:styleId="1">
    <w:name w:val="heading 1"/>
    <w:basedOn w:val="a"/>
    <w:link w:val="10"/>
    <w:uiPriority w:val="9"/>
    <w:qFormat/>
    <w:rsid w:val="00AE0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AE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AE0E67"/>
  </w:style>
  <w:style w:type="character" w:styleId="a3">
    <w:name w:val="Hyperlink"/>
    <w:basedOn w:val="a0"/>
    <w:uiPriority w:val="99"/>
    <w:semiHidden/>
    <w:unhideWhenUsed/>
    <w:rsid w:val="00AE0E67"/>
    <w:rPr>
      <w:color w:val="0000FF"/>
      <w:u w:val="single"/>
    </w:rPr>
  </w:style>
  <w:style w:type="character" w:customStyle="1" w:styleId="entry-meta-author">
    <w:name w:val="entry-meta-author"/>
    <w:basedOn w:val="a0"/>
    <w:rsid w:val="00AE0E67"/>
  </w:style>
  <w:style w:type="character" w:customStyle="1" w:styleId="entry-meta-categories">
    <w:name w:val="entry-meta-categories"/>
    <w:basedOn w:val="a0"/>
    <w:rsid w:val="00AE0E67"/>
  </w:style>
  <w:style w:type="character" w:customStyle="1" w:styleId="entry-meta-comments">
    <w:name w:val="entry-meta-comments"/>
    <w:basedOn w:val="a0"/>
    <w:rsid w:val="00AE0E67"/>
  </w:style>
  <w:style w:type="character" w:styleId="a4">
    <w:name w:val="Strong"/>
    <w:basedOn w:val="a0"/>
    <w:uiPriority w:val="22"/>
    <w:qFormat/>
    <w:rsid w:val="00AE0E67"/>
    <w:rPr>
      <w:b/>
      <w:bCs/>
    </w:rPr>
  </w:style>
  <w:style w:type="paragraph" w:styleId="a5">
    <w:name w:val="Normal (Web)"/>
    <w:basedOn w:val="a"/>
    <w:uiPriority w:val="99"/>
    <w:semiHidden/>
    <w:unhideWhenUsed/>
    <w:rsid w:val="00AE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E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0E6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2020-12-09T12:37:00Z</cp:lastPrinted>
  <dcterms:created xsi:type="dcterms:W3CDTF">2020-11-18T14:37:00Z</dcterms:created>
  <dcterms:modified xsi:type="dcterms:W3CDTF">2020-12-09T12:38:00Z</dcterms:modified>
</cp:coreProperties>
</file>