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3E" w:rsidRDefault="00D5743E" w:rsidP="00D5743E">
      <w:pPr>
        <w:pStyle w:val="a5"/>
        <w:jc w:val="center"/>
        <w:rPr>
          <w:rFonts w:ascii="Times New Roman" w:hAnsi="Times New Roman"/>
          <w:sz w:val="28"/>
          <w:szCs w:val="28"/>
        </w:rPr>
      </w:pPr>
    </w:p>
    <w:p w:rsidR="007672F5" w:rsidRPr="00D5743E" w:rsidRDefault="007672F5" w:rsidP="00D5743E">
      <w:pPr>
        <w:pStyle w:val="a5"/>
        <w:jc w:val="center"/>
        <w:rPr>
          <w:rFonts w:ascii="Times New Roman" w:hAnsi="Times New Roman"/>
          <w:sz w:val="28"/>
          <w:szCs w:val="28"/>
        </w:rPr>
      </w:pPr>
      <w:r w:rsidRPr="00D5743E">
        <w:rPr>
          <w:rFonts w:ascii="Times New Roman" w:hAnsi="Times New Roman"/>
          <w:sz w:val="28"/>
          <w:szCs w:val="28"/>
        </w:rPr>
        <w:t>РЕСПУБЛИКА КРЫМ</w:t>
      </w:r>
    </w:p>
    <w:p w:rsidR="007672F5" w:rsidRPr="00D5743E" w:rsidRDefault="00D5743E" w:rsidP="00D5743E">
      <w:pPr>
        <w:pStyle w:val="a5"/>
        <w:jc w:val="center"/>
        <w:rPr>
          <w:rFonts w:ascii="Times New Roman" w:hAnsi="Times New Roman"/>
          <w:sz w:val="28"/>
          <w:szCs w:val="28"/>
        </w:rPr>
      </w:pPr>
      <w:r w:rsidRPr="00D5743E">
        <w:rPr>
          <w:rFonts w:ascii="Times New Roman" w:hAnsi="Times New Roman"/>
          <w:sz w:val="28"/>
          <w:szCs w:val="28"/>
        </w:rPr>
        <w:t xml:space="preserve">РАЗДОЛЬНЕНСКИЙ </w:t>
      </w:r>
      <w:r w:rsidR="007672F5" w:rsidRPr="00D5743E">
        <w:rPr>
          <w:rFonts w:ascii="Times New Roman" w:hAnsi="Times New Roman"/>
          <w:sz w:val="28"/>
          <w:szCs w:val="28"/>
        </w:rPr>
        <w:t>РАЙОН</w:t>
      </w:r>
    </w:p>
    <w:p w:rsidR="007672F5" w:rsidRPr="00D5743E" w:rsidRDefault="00D5743E" w:rsidP="00D5743E">
      <w:pPr>
        <w:pStyle w:val="a5"/>
        <w:jc w:val="center"/>
        <w:rPr>
          <w:rFonts w:ascii="Times New Roman" w:hAnsi="Times New Roman"/>
          <w:sz w:val="28"/>
          <w:szCs w:val="28"/>
        </w:rPr>
      </w:pPr>
      <w:r w:rsidRPr="00D5743E">
        <w:rPr>
          <w:rFonts w:ascii="Times New Roman" w:hAnsi="Times New Roman"/>
          <w:sz w:val="28"/>
          <w:szCs w:val="28"/>
        </w:rPr>
        <w:t xml:space="preserve">ЗИМИНСКИЙ СЕЛЬСКИЙ </w:t>
      </w:r>
      <w:r w:rsidR="007672F5" w:rsidRPr="00D5743E">
        <w:rPr>
          <w:rFonts w:ascii="Times New Roman" w:hAnsi="Times New Roman"/>
          <w:sz w:val="28"/>
          <w:szCs w:val="28"/>
        </w:rPr>
        <w:t>СОВЕТ</w:t>
      </w:r>
    </w:p>
    <w:p w:rsidR="007672F5" w:rsidRPr="00D5743E" w:rsidRDefault="007672F5" w:rsidP="00D5743E">
      <w:pPr>
        <w:pStyle w:val="a5"/>
        <w:jc w:val="center"/>
        <w:rPr>
          <w:rFonts w:ascii="Times New Roman" w:hAnsi="Times New Roman"/>
          <w:color w:val="000000"/>
          <w:sz w:val="28"/>
          <w:szCs w:val="28"/>
        </w:rPr>
      </w:pPr>
      <w:r w:rsidRPr="00D5743E">
        <w:rPr>
          <w:rFonts w:ascii="Times New Roman" w:hAnsi="Times New Roman"/>
          <w:color w:val="000000"/>
          <w:sz w:val="28"/>
          <w:szCs w:val="28"/>
        </w:rPr>
        <w:t>28-е заседание</w:t>
      </w:r>
      <w:r w:rsidR="00D5743E" w:rsidRPr="00D5743E">
        <w:rPr>
          <w:rFonts w:ascii="Times New Roman" w:hAnsi="Times New Roman"/>
          <w:color w:val="000000"/>
          <w:sz w:val="28"/>
          <w:szCs w:val="28"/>
        </w:rPr>
        <w:t xml:space="preserve"> 1-го </w:t>
      </w:r>
      <w:r w:rsidRPr="00D5743E">
        <w:rPr>
          <w:rFonts w:ascii="Times New Roman" w:hAnsi="Times New Roman"/>
          <w:color w:val="000000"/>
          <w:sz w:val="28"/>
          <w:szCs w:val="28"/>
        </w:rPr>
        <w:t>созыва</w:t>
      </w:r>
    </w:p>
    <w:p w:rsidR="007672F5" w:rsidRPr="00D5743E" w:rsidRDefault="007672F5" w:rsidP="00D5743E">
      <w:pPr>
        <w:pStyle w:val="a5"/>
        <w:jc w:val="center"/>
        <w:rPr>
          <w:rFonts w:ascii="Times New Roman" w:hAnsi="Times New Roman"/>
          <w:sz w:val="28"/>
          <w:szCs w:val="28"/>
        </w:rPr>
      </w:pPr>
      <w:r w:rsidRPr="00D5743E">
        <w:rPr>
          <w:rFonts w:ascii="Times New Roman" w:hAnsi="Times New Roman"/>
          <w:spacing w:val="160"/>
          <w:sz w:val="28"/>
          <w:szCs w:val="28"/>
        </w:rPr>
        <w:t>РЕШЕНИЕ</w:t>
      </w:r>
      <w:r w:rsidR="00D5743E">
        <w:rPr>
          <w:rFonts w:ascii="Times New Roman" w:hAnsi="Times New Roman"/>
          <w:sz w:val="28"/>
          <w:szCs w:val="28"/>
        </w:rPr>
        <w:t xml:space="preserve"> </w:t>
      </w:r>
      <w:r w:rsidRPr="00D5743E">
        <w:rPr>
          <w:rFonts w:ascii="Times New Roman" w:hAnsi="Times New Roman"/>
          <w:sz w:val="28"/>
          <w:szCs w:val="28"/>
        </w:rPr>
        <w:t>№ 156-1/16</w:t>
      </w:r>
    </w:p>
    <w:p w:rsidR="007672F5" w:rsidRPr="00D5743E" w:rsidRDefault="007672F5" w:rsidP="00D5743E">
      <w:pPr>
        <w:pStyle w:val="a5"/>
        <w:jc w:val="both"/>
        <w:rPr>
          <w:rFonts w:ascii="Times New Roman" w:hAnsi="Times New Roman"/>
          <w:b/>
          <w:color w:val="000000"/>
          <w:sz w:val="28"/>
          <w:szCs w:val="28"/>
        </w:rPr>
      </w:pPr>
    </w:p>
    <w:p w:rsidR="007672F5" w:rsidRPr="00D5743E" w:rsidRDefault="007672F5" w:rsidP="00D5743E">
      <w:pPr>
        <w:pStyle w:val="a5"/>
        <w:jc w:val="both"/>
        <w:rPr>
          <w:rFonts w:ascii="Times New Roman" w:hAnsi="Times New Roman"/>
          <w:color w:val="000000"/>
          <w:sz w:val="28"/>
          <w:szCs w:val="28"/>
          <w:u w:val="single"/>
        </w:rPr>
      </w:pPr>
    </w:p>
    <w:p w:rsidR="007672F5" w:rsidRPr="00D5743E" w:rsidRDefault="00D5743E" w:rsidP="00D5743E">
      <w:pPr>
        <w:pStyle w:val="a5"/>
        <w:jc w:val="both"/>
        <w:rPr>
          <w:rFonts w:ascii="Times New Roman" w:hAnsi="Times New Roman"/>
          <w:color w:val="000000"/>
          <w:sz w:val="28"/>
          <w:szCs w:val="28"/>
        </w:rPr>
      </w:pPr>
      <w:r>
        <w:rPr>
          <w:rFonts w:ascii="Times New Roman" w:hAnsi="Times New Roman"/>
          <w:color w:val="000000"/>
          <w:sz w:val="28"/>
          <w:szCs w:val="28"/>
          <w:u w:val="single"/>
        </w:rPr>
        <w:t xml:space="preserve"> от </w:t>
      </w:r>
      <w:r w:rsidRPr="00D5743E">
        <w:rPr>
          <w:rFonts w:ascii="Times New Roman" w:hAnsi="Times New Roman"/>
          <w:color w:val="000000"/>
          <w:sz w:val="28"/>
          <w:szCs w:val="28"/>
          <w:u w:val="single"/>
        </w:rPr>
        <w:t xml:space="preserve">« 08 » июня </w:t>
      </w:r>
      <w:r w:rsidR="007672F5" w:rsidRPr="00D5743E">
        <w:rPr>
          <w:rFonts w:ascii="Times New Roman" w:hAnsi="Times New Roman"/>
          <w:color w:val="000000"/>
          <w:sz w:val="28"/>
          <w:szCs w:val="28"/>
          <w:u w:val="single"/>
        </w:rPr>
        <w:t>2016г</w:t>
      </w:r>
      <w:r w:rsidR="007672F5" w:rsidRPr="00D5743E">
        <w:rPr>
          <w:rFonts w:ascii="Times New Roman" w:hAnsi="Times New Roman"/>
          <w:color w:val="000000"/>
          <w:sz w:val="28"/>
          <w:szCs w:val="28"/>
        </w:rPr>
        <w:t xml:space="preserve"> </w:t>
      </w:r>
    </w:p>
    <w:p w:rsidR="007672F5" w:rsidRPr="00D5743E" w:rsidRDefault="007672F5" w:rsidP="00D5743E">
      <w:pPr>
        <w:pStyle w:val="a5"/>
        <w:jc w:val="both"/>
        <w:rPr>
          <w:rFonts w:ascii="Times New Roman" w:hAnsi="Times New Roman"/>
          <w:color w:val="000000"/>
          <w:sz w:val="28"/>
          <w:szCs w:val="28"/>
        </w:rPr>
      </w:pPr>
      <w:r w:rsidRPr="00D5743E">
        <w:rPr>
          <w:rFonts w:ascii="Times New Roman" w:hAnsi="Times New Roman"/>
          <w:color w:val="000000"/>
          <w:sz w:val="28"/>
          <w:szCs w:val="28"/>
        </w:rPr>
        <w:t xml:space="preserve"> с.Зимино</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i/>
          <w:sz w:val="28"/>
          <w:szCs w:val="28"/>
        </w:rPr>
      </w:pPr>
      <w:r w:rsidRPr="00D5743E">
        <w:rPr>
          <w:rFonts w:ascii="Times New Roman" w:hAnsi="Times New Roman"/>
          <w:i/>
          <w:sz w:val="28"/>
          <w:szCs w:val="28"/>
        </w:rPr>
        <w:t>Об утверждении Положения об организации и проведении публичных слушаний  по вопросам градостроительной деятельности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На основании статьи 28 Федерального  закона от 6 октября 2003 года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131-ФЗ « Об общих принципах организации местного самоуправления в Российской Федерации», статьей 24, 28 Градостроительного кодекса Российской Федерации,  Уставом Зиминского сельского поселения, принимая во внимание проект модельного нормативного правового акта, направленного прокуратурой Раздольненского района  № 88-2015,  Зиминский сельский совет   РЕШИЛ:</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1.Утвердить Положение об организации  и проведении публичных слушаний  по вопросам градостроительной деятельности Зиминского сельского поселения </w:t>
      </w:r>
      <w:proofErr w:type="gramStart"/>
      <w:r w:rsidRPr="00D5743E">
        <w:rPr>
          <w:rFonts w:ascii="Times New Roman" w:hAnsi="Times New Roman"/>
          <w:sz w:val="28"/>
          <w:szCs w:val="28"/>
        </w:rPr>
        <w:t xml:space="preserve">(  </w:t>
      </w:r>
      <w:proofErr w:type="gramEnd"/>
      <w:r w:rsidRPr="00D5743E">
        <w:rPr>
          <w:rFonts w:ascii="Times New Roman" w:hAnsi="Times New Roman"/>
          <w:sz w:val="28"/>
          <w:szCs w:val="28"/>
        </w:rPr>
        <w:t>приложение 1).</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2. Настоящее решение вступает в силу со дня его официального </w:t>
      </w:r>
      <w:r w:rsidR="007672F5" w:rsidRPr="00D5743E">
        <w:rPr>
          <w:rFonts w:ascii="Times New Roman" w:hAnsi="Times New Roman"/>
          <w:sz w:val="28"/>
          <w:szCs w:val="28"/>
        </w:rPr>
        <w:t>обнародования на информационном стенде Зиминского сельского совета.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 </w:t>
      </w:r>
      <w:proofErr w:type="gramStart"/>
      <w:r w:rsidRPr="00D5743E">
        <w:rPr>
          <w:rFonts w:ascii="Times New Roman" w:hAnsi="Times New Roman"/>
          <w:sz w:val="28"/>
          <w:szCs w:val="28"/>
        </w:rPr>
        <w:t>Контроль за</w:t>
      </w:r>
      <w:proofErr w:type="gramEnd"/>
      <w:r w:rsidRPr="00D5743E">
        <w:rPr>
          <w:rFonts w:ascii="Times New Roman" w:hAnsi="Times New Roman"/>
          <w:sz w:val="28"/>
          <w:szCs w:val="28"/>
        </w:rPr>
        <w:t xml:space="preserve"> исполнением настоящего решения возложить на главу Администрации Зиминского сельского совета.</w:t>
      </w:r>
    </w:p>
    <w:p w:rsidR="007A2A1D" w:rsidRPr="00D5743E" w:rsidRDefault="007A2A1D"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framePr w:hSpace="180" w:wrap="around" w:vAnchor="text" w:hAnchor="margin" w:x="-660" w:y="1"/>
        <w:spacing w:after="0" w:line="240" w:lineRule="auto"/>
        <w:jc w:val="both"/>
        <w:rPr>
          <w:rFonts w:ascii="Times New Roman" w:hAnsi="Times New Roman"/>
          <w:sz w:val="28"/>
          <w:szCs w:val="28"/>
          <w:lang w:eastAsia="ru-RU"/>
        </w:rPr>
      </w:pPr>
      <w:r w:rsidRPr="00D5743E">
        <w:rPr>
          <w:rFonts w:ascii="Times New Roman" w:hAnsi="Times New Roman"/>
          <w:sz w:val="28"/>
          <w:szCs w:val="28"/>
          <w:lang w:eastAsia="ru-RU"/>
        </w:rPr>
        <w:t xml:space="preserve">Председатель </w:t>
      </w:r>
    </w:p>
    <w:p w:rsidR="007A2A1D" w:rsidRPr="00D5743E" w:rsidRDefault="00D5743E" w:rsidP="00D5743E">
      <w:pPr>
        <w:framePr w:hSpace="180" w:wrap="around" w:vAnchor="text" w:hAnchor="margin" w:x="-660" w:y="1"/>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совета: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7A2A1D" w:rsidRPr="00D5743E">
        <w:rPr>
          <w:rFonts w:ascii="Times New Roman" w:hAnsi="Times New Roman"/>
          <w:sz w:val="28"/>
          <w:szCs w:val="28"/>
          <w:lang w:eastAsia="ru-RU"/>
        </w:rPr>
        <w:t>В Н Пинчук</w:t>
      </w:r>
      <w:r w:rsidR="007A2A1D" w:rsidRPr="00D5743E">
        <w:rPr>
          <w:rFonts w:ascii="Times New Roman" w:hAnsi="Times New Roman"/>
          <w:sz w:val="28"/>
          <w:szCs w:val="28"/>
          <w:lang w:eastAsia="ru-RU"/>
        </w:rPr>
        <w:br/>
      </w:r>
    </w:p>
    <w:p w:rsidR="007A2A1D" w:rsidRPr="00D5743E" w:rsidRDefault="007A2A1D" w:rsidP="00D5743E">
      <w:pPr>
        <w:framePr w:hSpace="180" w:wrap="around" w:vAnchor="text" w:hAnchor="margin" w:x="-660" w:y="1"/>
        <w:spacing w:after="0" w:line="240" w:lineRule="auto"/>
        <w:jc w:val="both"/>
        <w:rPr>
          <w:rFonts w:ascii="Times New Roman" w:hAnsi="Times New Roman"/>
          <w:sz w:val="28"/>
          <w:szCs w:val="28"/>
          <w:lang w:eastAsia="ru-RU"/>
        </w:rPr>
      </w:pPr>
    </w:p>
    <w:p w:rsidR="007672F5" w:rsidRDefault="007672F5" w:rsidP="00D5743E">
      <w:pPr>
        <w:spacing w:after="0" w:line="240" w:lineRule="auto"/>
        <w:jc w:val="both"/>
        <w:rPr>
          <w:rFonts w:ascii="Times New Roman" w:hAnsi="Times New Roman"/>
          <w:sz w:val="28"/>
          <w:szCs w:val="28"/>
        </w:rPr>
      </w:pPr>
    </w:p>
    <w:p w:rsidR="00D5743E" w:rsidRDefault="00D5743E" w:rsidP="00D5743E">
      <w:pPr>
        <w:spacing w:after="0" w:line="240" w:lineRule="auto"/>
        <w:jc w:val="both"/>
        <w:rPr>
          <w:rFonts w:ascii="Times New Roman" w:hAnsi="Times New Roman"/>
          <w:sz w:val="28"/>
          <w:szCs w:val="28"/>
        </w:rPr>
      </w:pPr>
    </w:p>
    <w:p w:rsidR="00D5743E" w:rsidRDefault="00D5743E" w:rsidP="00D5743E">
      <w:pPr>
        <w:spacing w:after="0" w:line="240" w:lineRule="auto"/>
        <w:jc w:val="both"/>
        <w:rPr>
          <w:rFonts w:ascii="Times New Roman" w:hAnsi="Times New Roman"/>
          <w:sz w:val="28"/>
          <w:szCs w:val="28"/>
        </w:rPr>
      </w:pPr>
    </w:p>
    <w:p w:rsidR="00D5743E" w:rsidRDefault="00D5743E" w:rsidP="00D5743E">
      <w:pPr>
        <w:spacing w:after="0" w:line="240" w:lineRule="auto"/>
        <w:jc w:val="both"/>
        <w:rPr>
          <w:rFonts w:ascii="Times New Roman" w:hAnsi="Times New Roman"/>
          <w:sz w:val="28"/>
          <w:szCs w:val="28"/>
        </w:rPr>
      </w:pPr>
    </w:p>
    <w:p w:rsidR="00D5743E" w:rsidRDefault="00D5743E" w:rsidP="00D5743E">
      <w:pPr>
        <w:spacing w:after="0" w:line="240" w:lineRule="auto"/>
        <w:jc w:val="both"/>
        <w:rPr>
          <w:rFonts w:ascii="Times New Roman" w:hAnsi="Times New Roman"/>
          <w:sz w:val="28"/>
          <w:szCs w:val="28"/>
        </w:rPr>
      </w:pPr>
    </w:p>
    <w:p w:rsidR="00D5743E" w:rsidRDefault="00D5743E" w:rsidP="00D5743E">
      <w:pPr>
        <w:spacing w:after="0" w:line="240" w:lineRule="auto"/>
        <w:jc w:val="both"/>
        <w:rPr>
          <w:rFonts w:ascii="Times New Roman" w:hAnsi="Times New Roman"/>
          <w:sz w:val="28"/>
          <w:szCs w:val="28"/>
        </w:rPr>
      </w:pPr>
    </w:p>
    <w:p w:rsidR="00D5743E" w:rsidRPr="00D5743E" w:rsidRDefault="00D5743E" w:rsidP="00D5743E">
      <w:pPr>
        <w:spacing w:after="0" w:line="240" w:lineRule="auto"/>
        <w:jc w:val="both"/>
        <w:rPr>
          <w:rFonts w:ascii="Times New Roman" w:hAnsi="Times New Roman"/>
          <w:sz w:val="28"/>
          <w:szCs w:val="28"/>
        </w:rPr>
      </w:pPr>
    </w:p>
    <w:p w:rsidR="007A2A1D" w:rsidRPr="00D5743E" w:rsidRDefault="007A2A1D" w:rsidP="00D5743E">
      <w:pPr>
        <w:jc w:val="both"/>
        <w:rPr>
          <w:rFonts w:ascii="Times New Roman" w:hAnsi="Times New Roman"/>
          <w:sz w:val="28"/>
          <w:szCs w:val="28"/>
        </w:rPr>
      </w:pPr>
    </w:p>
    <w:p w:rsidR="007A2A1D" w:rsidRPr="00D5743E" w:rsidRDefault="007A2A1D" w:rsidP="00D5743E">
      <w:pPr>
        <w:framePr w:hSpace="180" w:wrap="around" w:vAnchor="text" w:hAnchor="margin" w:x="-660" w:y="1"/>
        <w:spacing w:after="0" w:line="240" w:lineRule="auto"/>
        <w:jc w:val="right"/>
        <w:rPr>
          <w:rFonts w:ascii="Times New Roman" w:hAnsi="Times New Roman"/>
          <w:sz w:val="28"/>
          <w:szCs w:val="28"/>
          <w:lang w:eastAsia="ru-RU"/>
        </w:rPr>
      </w:pPr>
      <w:r w:rsidRPr="00D5743E">
        <w:rPr>
          <w:rFonts w:ascii="Times New Roman" w:hAnsi="Times New Roman"/>
          <w:sz w:val="28"/>
          <w:szCs w:val="28"/>
          <w:lang w:eastAsia="ru-RU"/>
        </w:rPr>
        <w:lastRenderedPageBreak/>
        <w:t xml:space="preserve">Приложение 1 </w:t>
      </w:r>
    </w:p>
    <w:p w:rsidR="007A2A1D" w:rsidRPr="00D5743E" w:rsidRDefault="00D5743E" w:rsidP="00D5743E">
      <w:pPr>
        <w:framePr w:hSpace="180" w:wrap="around" w:vAnchor="text" w:hAnchor="margin" w:x="-660" w:y="1"/>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 </w:t>
      </w:r>
      <w:r w:rsidR="007A2A1D" w:rsidRPr="00D5743E">
        <w:rPr>
          <w:rFonts w:ascii="Times New Roman" w:hAnsi="Times New Roman"/>
          <w:sz w:val="28"/>
          <w:szCs w:val="28"/>
          <w:lang w:eastAsia="ru-RU"/>
        </w:rPr>
        <w:t xml:space="preserve">решению </w:t>
      </w:r>
      <w:r w:rsidR="007672F5" w:rsidRPr="00D5743E">
        <w:rPr>
          <w:rFonts w:ascii="Times New Roman" w:hAnsi="Times New Roman"/>
          <w:sz w:val="28"/>
          <w:szCs w:val="28"/>
          <w:lang w:eastAsia="ru-RU"/>
        </w:rPr>
        <w:t xml:space="preserve">28 </w:t>
      </w:r>
      <w:r w:rsidR="007A2A1D" w:rsidRPr="00D5743E">
        <w:rPr>
          <w:rFonts w:ascii="Times New Roman" w:hAnsi="Times New Roman"/>
          <w:sz w:val="28"/>
          <w:szCs w:val="28"/>
          <w:lang w:eastAsia="ru-RU"/>
        </w:rPr>
        <w:t>заседания</w:t>
      </w:r>
    </w:p>
    <w:p w:rsidR="007A2A1D" w:rsidRPr="00D5743E" w:rsidRDefault="007A2A1D" w:rsidP="00D5743E">
      <w:pPr>
        <w:framePr w:hSpace="180" w:wrap="around" w:vAnchor="text" w:hAnchor="margin" w:x="-660" w:y="1"/>
        <w:spacing w:after="0" w:line="240" w:lineRule="auto"/>
        <w:jc w:val="right"/>
        <w:rPr>
          <w:rFonts w:ascii="Times New Roman" w:hAnsi="Times New Roman"/>
          <w:sz w:val="28"/>
          <w:szCs w:val="28"/>
          <w:lang w:eastAsia="ru-RU"/>
        </w:rPr>
      </w:pPr>
      <w:r w:rsidRPr="00D5743E">
        <w:rPr>
          <w:rFonts w:ascii="Times New Roman" w:hAnsi="Times New Roman"/>
          <w:sz w:val="28"/>
          <w:szCs w:val="28"/>
          <w:lang w:eastAsia="ru-RU"/>
        </w:rPr>
        <w:t>Зиминского сельского</w:t>
      </w:r>
    </w:p>
    <w:p w:rsidR="007A2A1D" w:rsidRPr="00D5743E" w:rsidRDefault="007A2A1D" w:rsidP="00D5743E">
      <w:pPr>
        <w:framePr w:hSpace="180" w:wrap="around" w:vAnchor="text" w:hAnchor="margin" w:x="-660" w:y="1"/>
        <w:spacing w:after="0" w:line="240" w:lineRule="auto"/>
        <w:jc w:val="right"/>
        <w:rPr>
          <w:rFonts w:ascii="Times New Roman" w:hAnsi="Times New Roman"/>
          <w:sz w:val="28"/>
          <w:szCs w:val="28"/>
          <w:lang w:eastAsia="ru-RU"/>
        </w:rPr>
      </w:pPr>
      <w:r w:rsidRPr="00D5743E">
        <w:rPr>
          <w:rFonts w:ascii="Times New Roman" w:hAnsi="Times New Roman"/>
          <w:sz w:val="28"/>
          <w:szCs w:val="28"/>
          <w:lang w:eastAsia="ru-RU"/>
        </w:rPr>
        <w:t>совета 1 созыва</w:t>
      </w:r>
    </w:p>
    <w:p w:rsidR="007A2A1D" w:rsidRPr="00D5743E" w:rsidRDefault="007672F5" w:rsidP="00D5743E">
      <w:pPr>
        <w:framePr w:hSpace="180" w:wrap="around" w:vAnchor="text" w:hAnchor="margin" w:x="-660" w:y="1"/>
        <w:spacing w:after="0" w:line="240" w:lineRule="auto"/>
        <w:jc w:val="right"/>
        <w:rPr>
          <w:rFonts w:ascii="Times New Roman" w:hAnsi="Times New Roman"/>
          <w:sz w:val="28"/>
          <w:szCs w:val="28"/>
          <w:lang w:eastAsia="ru-RU"/>
        </w:rPr>
      </w:pPr>
      <w:r w:rsidRPr="00D5743E">
        <w:rPr>
          <w:rFonts w:ascii="Times New Roman" w:hAnsi="Times New Roman"/>
          <w:sz w:val="28"/>
          <w:szCs w:val="28"/>
          <w:lang w:eastAsia="ru-RU"/>
        </w:rPr>
        <w:t>от  08.06.2016</w:t>
      </w:r>
      <w:r w:rsidR="007A2A1D" w:rsidRPr="00D5743E">
        <w:rPr>
          <w:rFonts w:ascii="Times New Roman" w:hAnsi="Times New Roman"/>
          <w:sz w:val="28"/>
          <w:szCs w:val="28"/>
          <w:lang w:eastAsia="ru-RU"/>
        </w:rPr>
        <w:t xml:space="preserve"> </w:t>
      </w:r>
    </w:p>
    <w:p w:rsidR="007A2A1D" w:rsidRPr="00D5743E" w:rsidRDefault="007A2A1D" w:rsidP="00D5743E">
      <w:pPr>
        <w:framePr w:hSpace="180" w:wrap="around" w:vAnchor="text" w:hAnchor="margin" w:x="-660" w:y="1"/>
        <w:spacing w:after="0" w:line="240" w:lineRule="auto"/>
        <w:jc w:val="both"/>
        <w:rPr>
          <w:rFonts w:ascii="Times New Roman" w:hAnsi="Times New Roman"/>
          <w:sz w:val="28"/>
          <w:szCs w:val="28"/>
          <w:lang w:eastAsia="ru-RU"/>
        </w:rPr>
      </w:pPr>
    </w:p>
    <w:p w:rsidR="007A2A1D" w:rsidRPr="00D5743E" w:rsidRDefault="007A2A1D" w:rsidP="00D5743E">
      <w:pPr>
        <w:spacing w:after="0" w:line="240" w:lineRule="auto"/>
        <w:jc w:val="center"/>
        <w:rPr>
          <w:rFonts w:ascii="Times New Roman" w:hAnsi="Times New Roman"/>
          <w:sz w:val="28"/>
          <w:szCs w:val="28"/>
        </w:rPr>
      </w:pPr>
      <w:r w:rsidRPr="00D5743E">
        <w:rPr>
          <w:rFonts w:ascii="Times New Roman" w:hAnsi="Times New Roman"/>
          <w:sz w:val="28"/>
          <w:szCs w:val="28"/>
        </w:rPr>
        <w:t>ПОЛОЖЕНИЕ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об организации и проведении публичных слушаний по вопросам градостроительной деятельности на территории </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 Общие положения</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1.1. </w:t>
      </w:r>
      <w:proofErr w:type="gramStart"/>
      <w:r w:rsidRPr="00D5743E">
        <w:rPr>
          <w:rFonts w:ascii="Times New Roman" w:hAnsi="Times New Roman"/>
          <w:sz w:val="28"/>
          <w:szCs w:val="28"/>
        </w:rPr>
        <w:t xml:space="preserve">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D5743E">
          <w:rPr>
            <w:rFonts w:ascii="Times New Roman" w:hAnsi="Times New Roman"/>
            <w:sz w:val="28"/>
            <w:szCs w:val="28"/>
          </w:rPr>
          <w:t>2003 г</w:t>
        </w:r>
      </w:smartTag>
      <w:r w:rsidRPr="00D5743E">
        <w:rPr>
          <w:rFonts w:ascii="Times New Roman" w:hAnsi="Times New Roman"/>
          <w:sz w:val="28"/>
          <w:szCs w:val="28"/>
        </w:rPr>
        <w:t xml:space="preserve">. № 131-ФЗ «Об общих принципах организации местного самоуправления в Российской Федерации», Уставом Зиминского сельского поселения порядок организации и проведения публичных слушаний по вопросам градостроительной деятельности в </w:t>
      </w:r>
      <w:proofErr w:type="spellStart"/>
      <w:r w:rsidRPr="00D5743E">
        <w:rPr>
          <w:rFonts w:ascii="Times New Roman" w:hAnsi="Times New Roman"/>
          <w:sz w:val="28"/>
          <w:szCs w:val="28"/>
        </w:rPr>
        <w:t>Зиминском</w:t>
      </w:r>
      <w:proofErr w:type="spellEnd"/>
      <w:r w:rsidRPr="00D5743E">
        <w:rPr>
          <w:rFonts w:ascii="Times New Roman" w:hAnsi="Times New Roman"/>
          <w:sz w:val="28"/>
          <w:szCs w:val="28"/>
        </w:rPr>
        <w:t xml:space="preserve"> сельском поселении Раздольненского района Республики Крым.</w:t>
      </w:r>
      <w:proofErr w:type="gramEnd"/>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по разрабатываемым или принимаемым муниципальным правовым актам в этой сфере.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1.3. Основные понятия, используемые в настоящем Положении:</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генеральный план</w:t>
      </w:r>
      <w:r w:rsidRPr="00D5743E">
        <w:rPr>
          <w:rFonts w:ascii="Times New Roman" w:hAnsi="Times New Roman"/>
          <w:sz w:val="28"/>
          <w:szCs w:val="28"/>
        </w:rPr>
        <w:t xml:space="preserve"> -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объект капитального строительства</w:t>
      </w:r>
      <w:r w:rsidRPr="00D5743E">
        <w:rPr>
          <w:rFonts w:ascii="Times New Roman" w:hAnsi="Times New Roman"/>
          <w:sz w:val="28"/>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правила землепользования и застройки</w:t>
      </w:r>
      <w:r w:rsidRPr="00D5743E">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Зиминского сельского поселения,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проект межевания территорий</w:t>
      </w:r>
      <w:r w:rsidRPr="00D5743E">
        <w:rPr>
          <w:rFonts w:ascii="Times New Roman" w:hAnsi="Times New Roman"/>
          <w:sz w:val="28"/>
          <w:szCs w:val="28"/>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строительства федерального или местного значения, </w:t>
      </w:r>
      <w:proofErr w:type="gramStart"/>
      <w:r w:rsidRPr="00D5743E">
        <w:rPr>
          <w:rFonts w:ascii="Times New Roman" w:hAnsi="Times New Roman"/>
          <w:sz w:val="28"/>
          <w:szCs w:val="28"/>
        </w:rPr>
        <w:t>осуществляемая</w:t>
      </w:r>
      <w:proofErr w:type="gramEnd"/>
      <w:r w:rsidRPr="00D5743E">
        <w:rPr>
          <w:rFonts w:ascii="Times New Roman" w:hAnsi="Times New Roman"/>
          <w:sz w:val="28"/>
          <w:szCs w:val="28"/>
        </w:rPr>
        <w:t xml:space="preserve"> в составе проекта планировки территории или в виде отдельного документа;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проект планировки территории</w:t>
      </w:r>
      <w:r w:rsidRPr="00D5743E">
        <w:rPr>
          <w:rFonts w:ascii="Times New Roman" w:hAnsi="Times New Roman"/>
          <w:sz w:val="28"/>
          <w:szCs w:val="28"/>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w:t>
      </w:r>
      <w:proofErr w:type="gramStart"/>
      <w:r w:rsidRPr="00D5743E">
        <w:rPr>
          <w:rFonts w:ascii="Times New Roman" w:hAnsi="Times New Roman"/>
          <w:sz w:val="28"/>
          <w:szCs w:val="28"/>
        </w:rPr>
        <w:t xml:space="preserve">( </w:t>
      </w:r>
      <w:proofErr w:type="gramEnd"/>
      <w:r w:rsidRPr="00D5743E">
        <w:rPr>
          <w:rFonts w:ascii="Times New Roman" w:hAnsi="Times New Roman"/>
          <w:sz w:val="28"/>
          <w:szCs w:val="28"/>
        </w:rPr>
        <w:t>элементов), установления границ земельных участков, предназначенных для строительства и размещения линейных объектов;</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b/>
          <w:sz w:val="28"/>
          <w:szCs w:val="28"/>
        </w:rPr>
        <w:t xml:space="preserve">строительство </w:t>
      </w:r>
      <w:r w:rsidRPr="00D5743E">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1.4. Предметом обсуждения на публичных слушаниях по вопросам градостроительной деятельности в обязательном порядке являются: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 проект Генерального плана Зиминского сельского поселения, проекты решений о внесении изменений в Генеральный план Зиминского сельского поселения, за исключением случаев, предусмотренных законодательством;</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 проект Правил землепользования и застройки Зиминского сельского поселения, проекты решений о внесении изменений в Правила землепользования и застройки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 проекты планировки территории, проекты межевания территорий;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 Порядок проведения публичных слушаний.</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2.1. Публичные слушания по вопросам градостроительной деятельности проводятся, с участием жителей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2.2. </w:t>
      </w:r>
      <w:proofErr w:type="gramStart"/>
      <w:r w:rsidRPr="00D5743E">
        <w:rPr>
          <w:rFonts w:ascii="Times New Roman" w:hAnsi="Times New Roman"/>
          <w:sz w:val="28"/>
          <w:szCs w:val="28"/>
        </w:rPr>
        <w:t>Основанием для опубликования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является решение (субъект, уполномоченный на принятые решения, определяется с учетом пункта 2 статьи 28 Федерального закона от 06.10.2003 года №131-ФЗ «Об общих принципах организации местного самоуправления в Российской Федерации», (далее по тексту - уполномоченный субъект)) о назначении</w:t>
      </w:r>
      <w:proofErr w:type="gramEnd"/>
      <w:r w:rsidRPr="00D5743E">
        <w:rPr>
          <w:rFonts w:ascii="Times New Roman" w:hAnsi="Times New Roman"/>
          <w:sz w:val="28"/>
          <w:szCs w:val="28"/>
        </w:rPr>
        <w:t xml:space="preserve"> публичных слушаний.</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2.3. В решении о назначении публичных слушаний устанавливается дата, время и место проведения публичных слушаний, сроки проведения публичных слушаний, а также орган, уполномоченный на проведение публичных слушаний (далее - уполномоченный орган).</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2.4. Уполномоченный орган обеспечивает опубликование (обнародование) информационного сообщения о проведении публичных слушаний. Кроме того, опубликованию (обнародованию) подлежит проект правового акта выносимого на публичные слушания, в порядке, установленном для официального опубликования (обнародования) муниципальным правовых актов, до проведения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2.5. Участники публичных слушаний вправе направлять письменные предложения и замечание в уполномоченный орган по проекту, выносимому на публичные слушания, в период с момента опубликования (обнародования) информационного сообщения о проведении публичных слушаний, но не позднее, чем за 3 дней до окончания публичных слушаний. Письменные предложения, поступившие в уполномоченный орган, регистрируются и вносятся в протокол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2.6. Лица, прибывшие на публичные слушания, подлежат регистрации уполномоченных органов, с указанием фамилии, имени, отчества, даты рождения, места их постоянного проживания на основании паспортных данных лица, желающие выступить на открытом обсуждении, должны зарегистрироваться в этом качестве.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2.7. Проведение публичных слушаний сопровождается ведением протокола.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2.8. При проведении публичных слушаний, уполномоченный орган, в месте, назначенном на их проведение, организует выставки, экспозиции демонстрационных материалов проекта выносимого на публичные слушания, проекта о внесении в него изменений.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2.9. После объявления лицом, возглавляющим уполномоченный орган о начале публичных слушаний, оглашения наименования проекта правового акта (вопроса), вынесенного на публичные слушания, слово предоставляется одному из членов уполномоченного органа для доклада о содержании проекта необходимости - иным лицам, определенным уполномоченным органом, для содоклада и информирования участников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2.10. После заслушивания доклада (содоклада) о содержании проекта выносимого на публичные слушания, 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2.11. 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При этом в протоколе указываются следующие сведения:</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 наименование проекта (вопроса), по которому проводились публичные слушания;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 дата, номер и наименование правового акта о назначении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 дата, источник опубликования (обнародования) информационного сообщения о проведении публичных слушаний, а также дата его размещения в сети Интернет (с указанием адреса интернет сайта, на котором оно было размещено, при наличии Интернет-ресурса);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4) дата, время и место проведения публичных слушаний, количество и состав лиц, принявших участие в слушаниях;</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5) количество поступивших предложений и замечаний по проекту (вопросу), вынесенному на публичные слушания;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6) решения (рекомендации), принятые уполномоченным по итогам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7) дата подписания протокола о результатах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2.12. После окончания публичных слушаний по вопросам градостроительной деятельности, уполномоченный орган, составляет заключение о результатах публичных слушаний и представляет проект правового акта, который является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При этом заключение о результатах публичных слушаний должно содержать следующие сведения: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 наименование проекта (вопроса), по которому проводились публичные слушания;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 дата, номер и наименование правового акта о назначении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 дата, источник опубликования (обнародования) информационного сообщения о проведении публичных слушаний, а также дата его размещения в сети Интернет (с указанием адреса интернет-сайта, на котором оно было размещено, при наличии Интернет-ресурса) при наличии такового;</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4) дата, время и место проведения открытого обсуждения, количество лиц, принявших участие в открытом обсуждении;</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5) количество поступивших предложений и замечаний по проекту (вопросу), вынесенному на публичные слушания;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6) решения (рекомендации), принятые по итогам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7) дата подписания заключения о результатах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lastRenderedPageBreak/>
        <w:t>2.13. Глава Администрации Зиминского  сельского поселения с учетом заключения публичных слушаний принимает решение: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1) о согласии с проектом генерального плана и направлении его в представительный орган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2) о заключении проекта генерального плана и о направлении его на доработку.</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 Особенности проведения публичных слушаний по вопросам.</w:t>
      </w:r>
    </w:p>
    <w:p w:rsidR="007A2A1D" w:rsidRPr="00D5743E" w:rsidRDefault="007A2A1D" w:rsidP="00D5743E">
      <w:pPr>
        <w:spacing w:after="0" w:line="240" w:lineRule="auto"/>
        <w:jc w:val="both"/>
        <w:rPr>
          <w:rFonts w:ascii="Times New Roman" w:hAnsi="Times New Roman"/>
          <w:sz w:val="28"/>
          <w:szCs w:val="28"/>
        </w:rPr>
      </w:pPr>
      <w:proofErr w:type="gramStart"/>
      <w:r w:rsidRPr="00D5743E">
        <w:rPr>
          <w:rFonts w:ascii="Times New Roman" w:hAnsi="Times New Roman"/>
          <w:sz w:val="28"/>
          <w:szCs w:val="28"/>
        </w:rPr>
        <w:t>г</w:t>
      </w:r>
      <w:proofErr w:type="gramEnd"/>
      <w:r w:rsidRPr="00D5743E">
        <w:rPr>
          <w:rFonts w:ascii="Times New Roman" w:hAnsi="Times New Roman"/>
          <w:sz w:val="28"/>
          <w:szCs w:val="28"/>
        </w:rPr>
        <w:t>радостроительной деятельности, применительно к отдельным проектам, выносимым на публичные слушания.</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3.1. 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3.2. Особенности организации и проведения публичных слушаний по проекту Генерального плана Зиминского сельского поселения, проекту о внесении изменений в Генеральный план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3.2.1. Публичные слушания по проектам генеральных планов, в том числе по внесению в них изменений проводятся, с участием жителей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В случае внесения изменений в генеральный план в отношении части территории Зиминского сельского поселения публичные слушания проводятся правообладателей земельных участков и (или) объектов капитального строительства, находящихся в границах территории Зиминского сельского поселения, в отношении которой осуществлялась подготовка указанных изменений.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3.2.2. </w:t>
      </w:r>
      <w:proofErr w:type="gramStart"/>
      <w:r w:rsidRPr="00D5743E">
        <w:rPr>
          <w:rFonts w:ascii="Times New Roman" w:hAnsi="Times New Roman"/>
          <w:sz w:val="28"/>
          <w:szCs w:val="28"/>
        </w:rPr>
        <w:t>Уполномоченный субъект принимает Решение о назначении публичных слушаний по проекту Генерального плана Зиминского сельского поселения, проекту о внесении изменений в генеральный план Зиминского сельского поселения в течение десяти дней со дня поступления проекта Генерального плана Зиминского сельского поселения, проекта о внесении изменений в Генеральный план Зиминского сельского поселения с приложением заключений и согласований, предусмотренных законодательством.</w:t>
      </w:r>
      <w:proofErr w:type="gramEnd"/>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3.2.3. Срок проведения публичных слушаний с момента оповещения жителей Зиминского сельского поселения составляет не менее одного месяца и не более трех месяцев до дня опубликования заключения о результатах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3.2.4. Уполномоченный орган обеспечивает опубликование (обнародование) информационного сообщения о проведении публичных слушаний. Кроме того опубликованию (обнародованию) подлежат проект Генерального плана Зиминского  сельского поселения, а также проект о внесении изменений в Генеральный план Зиминского сельского поселения, в порядке, установленном для официального опубликования (обнародования) муниципальных правовых актовых, до проведения публичных слушаний.</w:t>
      </w: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3.3. Особенности организации и проведения публичных слушаний по проекту Правил землепользования и застройки Зиминского сельского поселения, проекту о внесении изменений в Правила землепользования и застройки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3.3.1. Уполномоченный субъект при получении проекта Правил землепользования и застройки, проекта о внесении изменений в правила землепользования и застройки Зиминского сельского поселения принимает Решение о проведении публичных слушаний в течени</w:t>
      </w:r>
      <w:proofErr w:type="gramStart"/>
      <w:r w:rsidRPr="00D5743E">
        <w:rPr>
          <w:rFonts w:ascii="Times New Roman" w:hAnsi="Times New Roman"/>
          <w:sz w:val="28"/>
          <w:szCs w:val="28"/>
        </w:rPr>
        <w:t>и</w:t>
      </w:r>
      <w:proofErr w:type="gramEnd"/>
      <w:r w:rsidRPr="00D5743E">
        <w:rPr>
          <w:rFonts w:ascii="Times New Roman" w:hAnsi="Times New Roman"/>
          <w:sz w:val="28"/>
          <w:szCs w:val="28"/>
        </w:rPr>
        <w:t xml:space="preserve">  десяти дней со дня получения такого документа.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3.3.2. Продолжительность публичных слушаний по проекту Правил землепользования и застройки Зиминского сельского поселения, проекту о внесении изменений в Правила землепользования и застройки Зиминского сельского поселения, составляет не менее двух и не более четырех месяцев со дня опубликования такого проекта.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3.3.3. 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законодательством и правовыми актами органов местного самоуправления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3.3.4. Публичные соглашения по проекту Правил землепользования и застройки Зиминского сельского поселения, проекту о внесении изменений в Правила землепользования и застройки Зиминского сельского поселения производятся с участием жителей Зиминского сельского поселения. </w:t>
      </w:r>
      <w:proofErr w:type="gramStart"/>
      <w:r w:rsidRPr="00D5743E">
        <w:rPr>
          <w:rFonts w:ascii="Times New Roman" w:hAnsi="Times New Roman"/>
          <w:sz w:val="28"/>
          <w:szCs w:val="28"/>
        </w:rPr>
        <w:t>Если внесение изменений в Правила землепользования и застройки Зиминского сельского поселения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Зиминского сельского поселения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7A2A1D" w:rsidRPr="00D5743E" w:rsidRDefault="007A2A1D" w:rsidP="00D5743E">
      <w:pPr>
        <w:spacing w:after="0" w:line="240" w:lineRule="auto"/>
        <w:jc w:val="both"/>
        <w:rPr>
          <w:rFonts w:ascii="Times New Roman" w:hAnsi="Times New Roman"/>
          <w:sz w:val="28"/>
          <w:szCs w:val="28"/>
        </w:rPr>
      </w:pPr>
      <w:proofErr w:type="gramStart"/>
      <w:r w:rsidRPr="00D5743E">
        <w:rPr>
          <w:rFonts w:ascii="Times New Roman" w:hAnsi="Times New Roman"/>
          <w:sz w:val="28"/>
          <w:szCs w:val="28"/>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D5743E">
        <w:rPr>
          <w:rFonts w:ascii="Times New Roman" w:hAnsi="Times New Roman"/>
          <w:sz w:val="28"/>
          <w:szCs w:val="28"/>
        </w:rPr>
        <w:t xml:space="preserve"> публичных слушаний по проекту Правил землепользования и застройки Зиминского сельского поселения, проекту внесения изменений в Правила землепользования и застройки путем направления письменных извещений. При этом извещения должны быть направлены в срок не позднее, чем за пятнадцать дней со дня принятия </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главой Администрации Зиминского  сельского поселения решения о назначении публичных слушаний по данному вопросу.</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lastRenderedPageBreak/>
        <w:t>3.3.5. Комиссия обеспечивает опубликование (обнародование) информационного сообщения о проведении публичных слушаний. Кроме того, опубликованию (обнародованию) подлежат проекты Правил землепользования и застройки Зиминского сельского поселения, проект о внесении изменений в Правила землепользования и застройки Зиминского сельского поселения.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3.4 Порядок организации и проведения публичных слушаний при обсуждении проектов планировки территории и проектов межевания территории.</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3.4.1. Комиссия не позднее, чем за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принимает Решение в назначении публичных слушаний по проектам планировки территории и проектам межевания территории.</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3.4.2. </w:t>
      </w:r>
      <w:proofErr w:type="gramStart"/>
      <w:r w:rsidRPr="00D5743E">
        <w:rPr>
          <w:rFonts w:ascii="Times New Roman" w:hAnsi="Times New Roman"/>
          <w:sz w:val="28"/>
          <w:szCs w:val="28"/>
        </w:rPr>
        <w:t>По проектам планировки территории, проектам межевания территории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3.4.3. Срок проведения публичных слушаний с момента оповещения жителей Зиминского сельского поселения составляет не менее одного месяца и не более трех месяцев до дня опубликования заключения о результатах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3.5. Особенности поведения публичных слушаний по вопросам предоставления разрешения на условно разрешенный вид использования участка или объекта капитального строительства, реконструкции объекта капитального строительства.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Уполномоченным субъектом принимается Решение о проведении публичных слушаний.</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3.5.2. 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градостроительных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заявления в Комиссию по подготовке проекта правил землепользования и застройки.</w:t>
      </w:r>
    </w:p>
    <w:p w:rsidR="007A2A1D" w:rsidRPr="00D5743E" w:rsidRDefault="007A2A1D" w:rsidP="00D5743E">
      <w:pPr>
        <w:spacing w:after="0" w:line="240" w:lineRule="auto"/>
        <w:jc w:val="both"/>
        <w:rPr>
          <w:rFonts w:ascii="Times New Roman" w:hAnsi="Times New Roman"/>
          <w:sz w:val="28"/>
          <w:szCs w:val="28"/>
        </w:rPr>
      </w:pPr>
      <w:proofErr w:type="gramStart"/>
      <w:r w:rsidRPr="00D5743E">
        <w:rPr>
          <w:rFonts w:ascii="Times New Roman" w:hAnsi="Times New Roman"/>
          <w:sz w:val="28"/>
          <w:szCs w:val="28"/>
        </w:rPr>
        <w:t>К заявлениям о предоставлении разрешения на условно разрешенный вид использования о предоставлении разрешения на отклонение</w:t>
      </w:r>
      <w:proofErr w:type="gramEnd"/>
      <w:r w:rsidRPr="00D5743E">
        <w:rPr>
          <w:rFonts w:ascii="Times New Roman" w:hAnsi="Times New Roman"/>
          <w:sz w:val="28"/>
          <w:szCs w:val="28"/>
        </w:rPr>
        <w:t xml:space="preserve"> от предельных параметров разрешенного строительства, реконструкции объекта </w:t>
      </w:r>
      <w:r w:rsidRPr="00D5743E">
        <w:rPr>
          <w:rFonts w:ascii="Times New Roman" w:hAnsi="Times New Roman"/>
          <w:sz w:val="28"/>
          <w:szCs w:val="28"/>
        </w:rPr>
        <w:lastRenderedPageBreak/>
        <w:t>капитального строительства в обязательном порядке необходимо приложить сведения: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 </w:t>
      </w:r>
      <w:proofErr w:type="gramStart"/>
      <w:r w:rsidRPr="00D5743E">
        <w:rPr>
          <w:rFonts w:ascii="Times New Roman" w:hAnsi="Times New Roman"/>
          <w:sz w:val="28"/>
          <w:szCs w:val="28"/>
        </w:rPr>
        <w:t>правообладателях</w:t>
      </w:r>
      <w:proofErr w:type="gramEnd"/>
      <w:r w:rsidRPr="00D5743E">
        <w:rPr>
          <w:rFonts w:ascii="Times New Roman" w:hAnsi="Times New Roman"/>
          <w:sz w:val="28"/>
          <w:szCs w:val="28"/>
        </w:rPr>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 </w:t>
      </w:r>
      <w:proofErr w:type="gramStart"/>
      <w:r w:rsidRPr="00D5743E">
        <w:rPr>
          <w:rFonts w:ascii="Times New Roman" w:hAnsi="Times New Roman"/>
          <w:sz w:val="28"/>
          <w:szCs w:val="28"/>
        </w:rPr>
        <w:t>правообладателях</w:t>
      </w:r>
      <w:proofErr w:type="gramEnd"/>
      <w:r w:rsidRPr="00D5743E">
        <w:rPr>
          <w:rFonts w:ascii="Times New Roman" w:hAnsi="Times New Roman"/>
          <w:sz w:val="28"/>
          <w:szCs w:val="28"/>
        </w:rPr>
        <w:t xml:space="preserve"> помещений, являющихся частью объекта капитального строительства, применительно к которому запрашивается данное разрешение.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В случае если будет представлен не полный перечень запрашиваемых документов, заявление будет оставлено без рассмотрения и возвращено заявителю.</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3.5.3. При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3.5.4. На Комиссию 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w:t>
      </w:r>
    </w:p>
    <w:p w:rsidR="007A2A1D" w:rsidRPr="00D5743E" w:rsidRDefault="007A2A1D" w:rsidP="00D5743E">
      <w:pPr>
        <w:spacing w:after="0" w:line="240" w:lineRule="auto"/>
        <w:jc w:val="both"/>
        <w:rPr>
          <w:rFonts w:ascii="Times New Roman" w:hAnsi="Times New Roman"/>
          <w:sz w:val="28"/>
          <w:szCs w:val="28"/>
        </w:rPr>
      </w:pPr>
      <w:proofErr w:type="gramStart"/>
      <w:r w:rsidRPr="00D5743E">
        <w:rPr>
          <w:rFonts w:ascii="Times New Roman" w:hAnsi="Times New Roman"/>
          <w:sz w:val="28"/>
          <w:szCs w:val="28"/>
        </w:rPr>
        <w:t xml:space="preserve">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правообладателем помещений, являющихся частью объекта капитального строительства, применительно к которому запрашивается </w:t>
      </w:r>
      <w:r w:rsidRPr="00D5743E">
        <w:rPr>
          <w:rFonts w:ascii="Times New Roman" w:hAnsi="Times New Roman"/>
          <w:sz w:val="28"/>
          <w:szCs w:val="28"/>
        </w:rPr>
        <w:lastRenderedPageBreak/>
        <w:t>данное разрешение.</w:t>
      </w:r>
      <w:proofErr w:type="gramEnd"/>
      <w:r w:rsidRPr="00D5743E">
        <w:rPr>
          <w:rFonts w:ascii="Times New Roman" w:hAnsi="Times New Roman"/>
          <w:sz w:val="28"/>
          <w:szCs w:val="28"/>
        </w:rPr>
        <w:t xml:space="preserve">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предоставления разрешения на отклонения от предельных параметров разрешенного строительства, реконструкции объектов капитального строительства.</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 xml:space="preserve">3.5.5. </w:t>
      </w:r>
      <w:proofErr w:type="gramStart"/>
      <w:r w:rsidRPr="00D5743E">
        <w:rPr>
          <w:rFonts w:ascii="Times New Roman" w:hAnsi="Times New Roman"/>
          <w:sz w:val="28"/>
          <w:szCs w:val="28"/>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 Зиминского сельского поселения о времени и месте их проведения до дня опубликования заключения о результатах публичных слушаний</w:t>
      </w:r>
      <w:proofErr w:type="gramEnd"/>
      <w:r w:rsidRPr="00D5743E">
        <w:rPr>
          <w:rFonts w:ascii="Times New Roman" w:hAnsi="Times New Roman"/>
          <w:sz w:val="28"/>
          <w:szCs w:val="28"/>
        </w:rPr>
        <w:t>.</w:t>
      </w:r>
    </w:p>
    <w:p w:rsidR="007A2A1D" w:rsidRPr="00D5743E" w:rsidRDefault="007A2A1D" w:rsidP="00D5743E">
      <w:pPr>
        <w:spacing w:after="0" w:line="240" w:lineRule="auto"/>
        <w:jc w:val="both"/>
        <w:rPr>
          <w:rFonts w:ascii="Times New Roman" w:hAnsi="Times New Roman"/>
          <w:sz w:val="28"/>
          <w:szCs w:val="28"/>
        </w:rPr>
      </w:pPr>
      <w:r w:rsidRPr="00D5743E">
        <w:rPr>
          <w:rFonts w:ascii="Times New Roman" w:hAnsi="Times New Roman"/>
          <w:sz w:val="28"/>
          <w:szCs w:val="28"/>
        </w:rPr>
        <w:t>3.5.6. При этом правообладатели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Start w:id="0" w:name="_GoBack"/>
      <w:bookmarkEnd w:id="0"/>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672F5" w:rsidRPr="00D5743E" w:rsidRDefault="007672F5"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spacing w:after="0" w:line="240" w:lineRule="auto"/>
        <w:jc w:val="both"/>
        <w:rPr>
          <w:rFonts w:ascii="Times New Roman" w:hAnsi="Times New Roman"/>
          <w:sz w:val="28"/>
          <w:szCs w:val="28"/>
        </w:rPr>
      </w:pPr>
    </w:p>
    <w:p w:rsidR="007A2A1D" w:rsidRPr="00D5743E" w:rsidRDefault="007A2A1D" w:rsidP="00D5743E">
      <w:pPr>
        <w:ind w:right="113"/>
        <w:jc w:val="both"/>
        <w:rPr>
          <w:rFonts w:ascii="Times New Roman" w:hAnsi="Times New Roman"/>
          <w:sz w:val="28"/>
          <w:szCs w:val="28"/>
        </w:rPr>
      </w:pPr>
      <w:r w:rsidRPr="00D5743E">
        <w:rPr>
          <w:rFonts w:ascii="Times New Roman" w:hAnsi="Times New Roman"/>
          <w:sz w:val="28"/>
          <w:szCs w:val="28"/>
        </w:rPr>
        <w:t xml:space="preserve"> Председатель сельского совета:</w:t>
      </w:r>
      <w:r w:rsidR="00D5743E">
        <w:rPr>
          <w:rFonts w:ascii="Times New Roman" w:hAnsi="Times New Roman"/>
          <w:sz w:val="28"/>
          <w:szCs w:val="28"/>
        </w:rPr>
        <w:tab/>
      </w:r>
      <w:r w:rsidR="00D5743E">
        <w:rPr>
          <w:rFonts w:ascii="Times New Roman" w:hAnsi="Times New Roman"/>
          <w:sz w:val="28"/>
          <w:szCs w:val="28"/>
        </w:rPr>
        <w:tab/>
      </w:r>
      <w:r w:rsidR="00D5743E">
        <w:rPr>
          <w:rFonts w:ascii="Times New Roman" w:hAnsi="Times New Roman"/>
          <w:sz w:val="28"/>
          <w:szCs w:val="28"/>
        </w:rPr>
        <w:tab/>
      </w:r>
      <w:r w:rsidR="00D5743E">
        <w:rPr>
          <w:rFonts w:ascii="Times New Roman" w:hAnsi="Times New Roman"/>
          <w:sz w:val="28"/>
          <w:szCs w:val="28"/>
        </w:rPr>
        <w:tab/>
      </w:r>
      <w:r w:rsidR="00D5743E">
        <w:rPr>
          <w:rFonts w:ascii="Times New Roman" w:hAnsi="Times New Roman"/>
          <w:sz w:val="28"/>
          <w:szCs w:val="28"/>
        </w:rPr>
        <w:tab/>
      </w:r>
      <w:r w:rsidRPr="00D5743E">
        <w:rPr>
          <w:rFonts w:ascii="Times New Roman" w:hAnsi="Times New Roman"/>
          <w:sz w:val="28"/>
          <w:szCs w:val="28"/>
        </w:rPr>
        <w:t>В.Н.Пинчук</w:t>
      </w:r>
    </w:p>
    <w:p w:rsidR="007A2A1D" w:rsidRPr="00D5743E" w:rsidRDefault="007A2A1D" w:rsidP="00D5743E">
      <w:pPr>
        <w:spacing w:after="0" w:line="240" w:lineRule="auto"/>
        <w:jc w:val="both"/>
        <w:rPr>
          <w:rFonts w:ascii="Times New Roman" w:hAnsi="Times New Roman"/>
          <w:sz w:val="28"/>
          <w:szCs w:val="28"/>
        </w:rPr>
      </w:pPr>
    </w:p>
    <w:sectPr w:rsidR="007A2A1D" w:rsidRPr="00D5743E" w:rsidSect="00FE045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9CA"/>
    <w:rsid w:val="000531BE"/>
    <w:rsid w:val="000906F7"/>
    <w:rsid w:val="000D6F92"/>
    <w:rsid w:val="000F0876"/>
    <w:rsid w:val="00171B44"/>
    <w:rsid w:val="001C4B0A"/>
    <w:rsid w:val="001F0D51"/>
    <w:rsid w:val="00227C5A"/>
    <w:rsid w:val="00292C44"/>
    <w:rsid w:val="002D18D3"/>
    <w:rsid w:val="002F464E"/>
    <w:rsid w:val="00301C5A"/>
    <w:rsid w:val="003A3E25"/>
    <w:rsid w:val="003C413A"/>
    <w:rsid w:val="003C670F"/>
    <w:rsid w:val="003C67FE"/>
    <w:rsid w:val="00423D78"/>
    <w:rsid w:val="00465256"/>
    <w:rsid w:val="00492474"/>
    <w:rsid w:val="005129E5"/>
    <w:rsid w:val="00523F58"/>
    <w:rsid w:val="005304BE"/>
    <w:rsid w:val="005A6C5D"/>
    <w:rsid w:val="005C057C"/>
    <w:rsid w:val="005F5640"/>
    <w:rsid w:val="00611110"/>
    <w:rsid w:val="0062561F"/>
    <w:rsid w:val="00740287"/>
    <w:rsid w:val="007672F5"/>
    <w:rsid w:val="007A2A1D"/>
    <w:rsid w:val="008403B3"/>
    <w:rsid w:val="008548C0"/>
    <w:rsid w:val="00871C52"/>
    <w:rsid w:val="008A737E"/>
    <w:rsid w:val="008D31F5"/>
    <w:rsid w:val="00901E1C"/>
    <w:rsid w:val="00984C23"/>
    <w:rsid w:val="00992CEC"/>
    <w:rsid w:val="009D4927"/>
    <w:rsid w:val="00A43490"/>
    <w:rsid w:val="00AE6803"/>
    <w:rsid w:val="00AF5BC1"/>
    <w:rsid w:val="00B01100"/>
    <w:rsid w:val="00B12B59"/>
    <w:rsid w:val="00BA4C44"/>
    <w:rsid w:val="00BC35D5"/>
    <w:rsid w:val="00BF2B0D"/>
    <w:rsid w:val="00C60B66"/>
    <w:rsid w:val="00C77EFA"/>
    <w:rsid w:val="00CA0CE7"/>
    <w:rsid w:val="00CA21F7"/>
    <w:rsid w:val="00CB1378"/>
    <w:rsid w:val="00D049F3"/>
    <w:rsid w:val="00D5743E"/>
    <w:rsid w:val="00DD0C7E"/>
    <w:rsid w:val="00E42706"/>
    <w:rsid w:val="00E5623D"/>
    <w:rsid w:val="00E75336"/>
    <w:rsid w:val="00ED4491"/>
    <w:rsid w:val="00EE49CA"/>
    <w:rsid w:val="00F0241C"/>
    <w:rsid w:val="00F10EA6"/>
    <w:rsid w:val="00F111BF"/>
    <w:rsid w:val="00F33A0B"/>
    <w:rsid w:val="00F722DD"/>
    <w:rsid w:val="00F770C2"/>
    <w:rsid w:val="00F876C0"/>
    <w:rsid w:val="00FE0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56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F5640"/>
    <w:rPr>
      <w:rFonts w:ascii="Tahoma" w:hAnsi="Tahoma" w:cs="Tahoma"/>
      <w:sz w:val="16"/>
      <w:szCs w:val="16"/>
    </w:rPr>
  </w:style>
  <w:style w:type="paragraph" w:styleId="a5">
    <w:name w:val="No Spacing"/>
    <w:uiPriority w:val="1"/>
    <w:qFormat/>
    <w:rsid w:val="007672F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833447769">
      <w:bodyDiv w:val="1"/>
      <w:marLeft w:val="0"/>
      <w:marRight w:val="0"/>
      <w:marTop w:val="0"/>
      <w:marBottom w:val="0"/>
      <w:divBdr>
        <w:top w:val="none" w:sz="0" w:space="0" w:color="auto"/>
        <w:left w:val="none" w:sz="0" w:space="0" w:color="auto"/>
        <w:bottom w:val="none" w:sz="0" w:space="0" w:color="auto"/>
        <w:right w:val="none" w:sz="0" w:space="0" w:color="auto"/>
      </w:divBdr>
    </w:div>
    <w:div w:id="919754143">
      <w:marLeft w:val="0"/>
      <w:marRight w:val="0"/>
      <w:marTop w:val="0"/>
      <w:marBottom w:val="0"/>
      <w:divBdr>
        <w:top w:val="none" w:sz="0" w:space="0" w:color="auto"/>
        <w:left w:val="none" w:sz="0" w:space="0" w:color="auto"/>
        <w:bottom w:val="none" w:sz="0" w:space="0" w:color="auto"/>
        <w:right w:val="none" w:sz="0" w:space="0" w:color="auto"/>
      </w:divBdr>
    </w:div>
    <w:div w:id="919754144">
      <w:marLeft w:val="0"/>
      <w:marRight w:val="0"/>
      <w:marTop w:val="0"/>
      <w:marBottom w:val="0"/>
      <w:divBdr>
        <w:top w:val="none" w:sz="0" w:space="0" w:color="auto"/>
        <w:left w:val="none" w:sz="0" w:space="0" w:color="auto"/>
        <w:bottom w:val="none" w:sz="0" w:space="0" w:color="auto"/>
        <w:right w:val="none" w:sz="0" w:space="0" w:color="auto"/>
      </w:divBdr>
    </w:div>
    <w:div w:id="919754145">
      <w:marLeft w:val="0"/>
      <w:marRight w:val="0"/>
      <w:marTop w:val="0"/>
      <w:marBottom w:val="0"/>
      <w:divBdr>
        <w:top w:val="none" w:sz="0" w:space="0" w:color="auto"/>
        <w:left w:val="none" w:sz="0" w:space="0" w:color="auto"/>
        <w:bottom w:val="none" w:sz="0" w:space="0" w:color="auto"/>
        <w:right w:val="none" w:sz="0" w:space="0" w:color="auto"/>
      </w:divBdr>
    </w:div>
    <w:div w:id="919754146">
      <w:marLeft w:val="0"/>
      <w:marRight w:val="0"/>
      <w:marTop w:val="0"/>
      <w:marBottom w:val="0"/>
      <w:divBdr>
        <w:top w:val="none" w:sz="0" w:space="0" w:color="auto"/>
        <w:left w:val="none" w:sz="0" w:space="0" w:color="auto"/>
        <w:bottom w:val="none" w:sz="0" w:space="0" w:color="auto"/>
        <w:right w:val="none" w:sz="0" w:space="0" w:color="auto"/>
      </w:divBdr>
    </w:div>
    <w:div w:id="919754147">
      <w:marLeft w:val="0"/>
      <w:marRight w:val="0"/>
      <w:marTop w:val="0"/>
      <w:marBottom w:val="0"/>
      <w:divBdr>
        <w:top w:val="none" w:sz="0" w:space="0" w:color="auto"/>
        <w:left w:val="none" w:sz="0" w:space="0" w:color="auto"/>
        <w:bottom w:val="none" w:sz="0" w:space="0" w:color="auto"/>
        <w:right w:val="none" w:sz="0" w:space="0" w:color="auto"/>
      </w:divBdr>
    </w:div>
    <w:div w:id="919754148">
      <w:marLeft w:val="0"/>
      <w:marRight w:val="0"/>
      <w:marTop w:val="0"/>
      <w:marBottom w:val="0"/>
      <w:divBdr>
        <w:top w:val="none" w:sz="0" w:space="0" w:color="auto"/>
        <w:left w:val="none" w:sz="0" w:space="0" w:color="auto"/>
        <w:bottom w:val="none" w:sz="0" w:space="0" w:color="auto"/>
        <w:right w:val="none" w:sz="0" w:space="0" w:color="auto"/>
      </w:divBdr>
    </w:div>
    <w:div w:id="919754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2706</Words>
  <Characters>20897</Characters>
  <Application>Microsoft Office Word</Application>
  <DocSecurity>0</DocSecurity>
  <Lines>174</Lines>
  <Paragraphs>47</Paragraphs>
  <ScaleCrop>false</ScaleCrop>
  <Company>SPecialiST RePack</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cp:lastPrinted>2016-07-04T08:06:00Z</cp:lastPrinted>
  <dcterms:created xsi:type="dcterms:W3CDTF">2015-06-15T16:51:00Z</dcterms:created>
  <dcterms:modified xsi:type="dcterms:W3CDTF">2017-12-01T10:07:00Z</dcterms:modified>
</cp:coreProperties>
</file>