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B" w:rsidRDefault="0018394B" w:rsidP="0018394B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9D114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39048610" r:id="rId5"/>
        </w:objec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18394B" w:rsidRDefault="00800145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18394B">
        <w:rPr>
          <w:rFonts w:ascii="Times New Roman" w:hAnsi="Times New Roman"/>
          <w:sz w:val="28"/>
          <w:szCs w:val="28"/>
          <w:lang w:eastAsia="ar-SA"/>
        </w:rPr>
        <w:t>-е</w:t>
      </w:r>
      <w:r>
        <w:rPr>
          <w:rFonts w:ascii="Times New Roman" w:hAnsi="Times New Roman"/>
          <w:sz w:val="28"/>
          <w:szCs w:val="28"/>
          <w:lang w:eastAsia="ar-SA"/>
        </w:rPr>
        <w:t xml:space="preserve"> внеочередное     заседание  2</w:t>
      </w:r>
      <w:r w:rsidR="0018394B">
        <w:rPr>
          <w:rFonts w:ascii="Times New Roman" w:hAnsi="Times New Roman"/>
          <w:sz w:val="28"/>
          <w:szCs w:val="28"/>
          <w:lang w:eastAsia="ar-SA"/>
        </w:rPr>
        <w:t xml:space="preserve"> созыва</w:t>
      </w:r>
    </w:p>
    <w:p w:rsidR="0018394B" w:rsidRDefault="00800145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17-2</w:t>
      </w:r>
      <w:r w:rsidR="0018394B">
        <w:rPr>
          <w:rFonts w:ascii="Times New Roman" w:hAnsi="Times New Roman"/>
          <w:sz w:val="28"/>
          <w:szCs w:val="28"/>
          <w:lang w:eastAsia="ar-SA"/>
        </w:rPr>
        <w:t xml:space="preserve"> /19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800145">
        <w:rPr>
          <w:rFonts w:ascii="Times New Roman" w:hAnsi="Times New Roman"/>
          <w:sz w:val="28"/>
          <w:szCs w:val="28"/>
          <w:lang w:eastAsia="ar-SA"/>
        </w:rPr>
        <w:t>27 декабря</w:t>
      </w:r>
      <w:r w:rsidR="00623677">
        <w:rPr>
          <w:rFonts w:ascii="Times New Roman" w:hAnsi="Times New Roman"/>
          <w:sz w:val="28"/>
          <w:szCs w:val="28"/>
          <w:lang w:eastAsia="ar-SA"/>
        </w:rPr>
        <w:t xml:space="preserve">    2019 года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18394B" w:rsidRPr="00DF1596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F1596">
        <w:rPr>
          <w:rFonts w:ascii="Times New Roman" w:hAnsi="Times New Roman"/>
          <w:i/>
          <w:sz w:val="28"/>
          <w:szCs w:val="28"/>
        </w:rPr>
        <w:t xml:space="preserve">О рассмотрении </w:t>
      </w:r>
      <w:r w:rsidR="00623677" w:rsidRPr="00DF1596">
        <w:rPr>
          <w:rFonts w:ascii="Times New Roman" w:hAnsi="Times New Roman"/>
          <w:i/>
          <w:sz w:val="28"/>
          <w:szCs w:val="28"/>
        </w:rPr>
        <w:t xml:space="preserve">экспертного заключения Министерства юстиции Республики Крым от </w:t>
      </w:r>
      <w:r w:rsidR="00800145" w:rsidRPr="00DF1596">
        <w:rPr>
          <w:rFonts w:ascii="Times New Roman" w:hAnsi="Times New Roman"/>
          <w:i/>
          <w:sz w:val="28"/>
          <w:szCs w:val="28"/>
        </w:rPr>
        <w:t>24.10</w:t>
      </w:r>
      <w:r w:rsidR="00623677" w:rsidRPr="00DF1596">
        <w:rPr>
          <w:rFonts w:ascii="Times New Roman" w:hAnsi="Times New Roman"/>
          <w:i/>
          <w:sz w:val="28"/>
          <w:szCs w:val="28"/>
        </w:rPr>
        <w:t xml:space="preserve">.2019  на решение </w:t>
      </w:r>
      <w:proofErr w:type="spellStart"/>
      <w:r w:rsidR="00623677" w:rsidRPr="00DF1596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623677" w:rsidRPr="00DF1596">
        <w:rPr>
          <w:rFonts w:ascii="Times New Roman" w:hAnsi="Times New Roman"/>
          <w:i/>
          <w:sz w:val="28"/>
          <w:szCs w:val="28"/>
        </w:rPr>
        <w:t xml:space="preserve"> сельского совета </w:t>
      </w:r>
      <w:proofErr w:type="spellStart"/>
      <w:r w:rsidR="00623677" w:rsidRPr="00DF1596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623677" w:rsidRPr="00DF1596">
        <w:rPr>
          <w:rFonts w:ascii="Times New Roman" w:hAnsi="Times New Roman"/>
          <w:i/>
          <w:sz w:val="28"/>
          <w:szCs w:val="28"/>
        </w:rPr>
        <w:t xml:space="preserve"> района Республики Крым  от </w:t>
      </w:r>
      <w:r w:rsidR="00800145" w:rsidRPr="00DF1596">
        <w:rPr>
          <w:rFonts w:ascii="Times New Roman" w:hAnsi="Times New Roman"/>
          <w:i/>
          <w:sz w:val="28"/>
          <w:szCs w:val="28"/>
        </w:rPr>
        <w:t>30.11.2017 № 287-1/17</w:t>
      </w:r>
      <w:r w:rsidR="00623677" w:rsidRPr="00DF1596">
        <w:rPr>
          <w:rFonts w:ascii="Times New Roman" w:hAnsi="Times New Roman"/>
          <w:i/>
          <w:sz w:val="28"/>
          <w:szCs w:val="28"/>
        </w:rPr>
        <w:t xml:space="preserve"> «Об утверждении </w:t>
      </w:r>
      <w:r w:rsidR="00800145" w:rsidRPr="00DF1596">
        <w:rPr>
          <w:rFonts w:ascii="Times New Roman" w:hAnsi="Times New Roman"/>
          <w:i/>
          <w:sz w:val="28"/>
          <w:szCs w:val="28"/>
        </w:rPr>
        <w:t xml:space="preserve">Порядка организации и осуществлении Администрацией </w:t>
      </w:r>
      <w:proofErr w:type="spellStart"/>
      <w:r w:rsidR="00800145" w:rsidRPr="00DF1596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800145" w:rsidRPr="00DF1596">
        <w:rPr>
          <w:rFonts w:ascii="Times New Roman" w:hAnsi="Times New Roman"/>
          <w:i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 </w:t>
      </w:r>
      <w:proofErr w:type="gramStart"/>
      <w:r w:rsidR="00800145" w:rsidRPr="00DF159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800145" w:rsidRPr="00DF1596">
        <w:rPr>
          <w:rFonts w:ascii="Times New Roman" w:hAnsi="Times New Roman"/>
          <w:i/>
          <w:sz w:val="28"/>
          <w:szCs w:val="28"/>
        </w:rPr>
        <w:t>в редакции решения от 17.05.2019 № 416-1/19)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623677">
        <w:rPr>
          <w:rFonts w:ascii="Times New Roman" w:hAnsi="Times New Roman"/>
          <w:sz w:val="28"/>
          <w:szCs w:val="28"/>
        </w:rPr>
        <w:t xml:space="preserve">Рассмотрев  письмо Совета министров Республики Крым от </w:t>
      </w:r>
      <w:r w:rsidR="00800145">
        <w:rPr>
          <w:rFonts w:ascii="Times New Roman" w:hAnsi="Times New Roman"/>
          <w:sz w:val="28"/>
          <w:szCs w:val="28"/>
        </w:rPr>
        <w:t>12.12.2019г № 1/01-53/8694</w:t>
      </w:r>
      <w:r w:rsidR="00623677">
        <w:rPr>
          <w:rFonts w:ascii="Times New Roman" w:hAnsi="Times New Roman"/>
          <w:sz w:val="28"/>
          <w:szCs w:val="28"/>
        </w:rPr>
        <w:t xml:space="preserve">  по рассмотрению экспертного заключения Министерства юстиции Республики Крым от </w:t>
      </w:r>
      <w:r w:rsidR="00800145">
        <w:rPr>
          <w:rFonts w:ascii="Times New Roman" w:hAnsi="Times New Roman"/>
          <w:sz w:val="28"/>
          <w:szCs w:val="28"/>
        </w:rPr>
        <w:t>24.10</w:t>
      </w:r>
      <w:r w:rsidR="00623677">
        <w:rPr>
          <w:rFonts w:ascii="Times New Roman" w:hAnsi="Times New Roman"/>
          <w:sz w:val="28"/>
          <w:szCs w:val="28"/>
        </w:rPr>
        <w:t>.2019г,  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законом от 06 октября 2003 г. N 131-ФЗ </w:t>
      </w:r>
      <w:r w:rsidR="006236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62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приним</w:t>
      </w:r>
      <w:r w:rsidR="004F528A">
        <w:rPr>
          <w:rFonts w:ascii="Times New Roman" w:hAnsi="Times New Roman"/>
          <w:sz w:val="28"/>
          <w:szCs w:val="28"/>
        </w:rPr>
        <w:t xml:space="preserve">ая во внимание </w:t>
      </w:r>
      <w:r w:rsidR="00623677">
        <w:rPr>
          <w:rFonts w:ascii="Times New Roman" w:hAnsi="Times New Roman"/>
          <w:sz w:val="28"/>
          <w:szCs w:val="28"/>
        </w:rPr>
        <w:t>экспертное заключение</w:t>
      </w:r>
      <w:r w:rsidR="00623677" w:rsidRPr="00623677">
        <w:rPr>
          <w:rFonts w:ascii="Times New Roman" w:hAnsi="Times New Roman"/>
          <w:sz w:val="28"/>
          <w:szCs w:val="28"/>
        </w:rPr>
        <w:t xml:space="preserve"> Министерства юстиции Республики</w:t>
      </w:r>
      <w:proofErr w:type="gramEnd"/>
      <w:r w:rsidR="00623677" w:rsidRPr="00623677">
        <w:rPr>
          <w:rFonts w:ascii="Times New Roman" w:hAnsi="Times New Roman"/>
          <w:sz w:val="28"/>
          <w:szCs w:val="28"/>
        </w:rPr>
        <w:t xml:space="preserve"> Крым от </w:t>
      </w:r>
      <w:r w:rsidR="00800145">
        <w:rPr>
          <w:rFonts w:ascii="Times New Roman" w:hAnsi="Times New Roman"/>
          <w:sz w:val="28"/>
          <w:szCs w:val="28"/>
        </w:rPr>
        <w:t>24.10.</w:t>
      </w:r>
      <w:r w:rsidR="00623677" w:rsidRPr="00623677">
        <w:rPr>
          <w:rFonts w:ascii="Times New Roman" w:hAnsi="Times New Roman"/>
          <w:sz w:val="28"/>
          <w:szCs w:val="28"/>
        </w:rPr>
        <w:t xml:space="preserve">2019  </w:t>
      </w:r>
      <w:r w:rsidR="00800145" w:rsidRPr="00800145">
        <w:rPr>
          <w:rFonts w:ascii="Times New Roman" w:hAnsi="Times New Roman"/>
          <w:sz w:val="28"/>
          <w:szCs w:val="28"/>
        </w:rPr>
        <w:t xml:space="preserve">на решение </w:t>
      </w:r>
      <w:proofErr w:type="spellStart"/>
      <w:r w:rsidR="00800145" w:rsidRPr="0080014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800145" w:rsidRPr="00800145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800145" w:rsidRPr="0080014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800145" w:rsidRPr="00800145">
        <w:rPr>
          <w:rFonts w:ascii="Times New Roman" w:hAnsi="Times New Roman"/>
          <w:sz w:val="28"/>
          <w:szCs w:val="28"/>
        </w:rPr>
        <w:t xml:space="preserve"> района Республики Крым  от 30.11.2017 № 287-1/17 «Об утверждении Порядка орг</w:t>
      </w:r>
      <w:r w:rsidR="00800145">
        <w:rPr>
          <w:rFonts w:ascii="Times New Roman" w:hAnsi="Times New Roman"/>
          <w:sz w:val="28"/>
          <w:szCs w:val="28"/>
        </w:rPr>
        <w:t>а</w:t>
      </w:r>
      <w:r w:rsidR="00800145" w:rsidRPr="00800145">
        <w:rPr>
          <w:rFonts w:ascii="Times New Roman" w:hAnsi="Times New Roman"/>
          <w:sz w:val="28"/>
          <w:szCs w:val="28"/>
        </w:rPr>
        <w:t xml:space="preserve">низации и осуществлении Администрацией </w:t>
      </w:r>
      <w:proofErr w:type="spellStart"/>
      <w:r w:rsidR="00800145" w:rsidRPr="0080014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800145" w:rsidRPr="00800145">
        <w:rPr>
          <w:rFonts w:ascii="Times New Roman" w:hAnsi="Times New Roman"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 </w:t>
      </w:r>
      <w:proofErr w:type="gramStart"/>
      <w:r w:rsidR="00800145" w:rsidRPr="008001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00145" w:rsidRPr="00800145">
        <w:rPr>
          <w:rFonts w:ascii="Times New Roman" w:hAnsi="Times New Roman"/>
          <w:sz w:val="28"/>
          <w:szCs w:val="28"/>
        </w:rPr>
        <w:t>в редакции решения от 17.05.2019 № 416-1/19)</w:t>
      </w:r>
      <w:r w:rsidR="00800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18394B" w:rsidRDefault="00623677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394B">
        <w:rPr>
          <w:rFonts w:ascii="Times New Roman" w:hAnsi="Times New Roman"/>
          <w:sz w:val="28"/>
          <w:szCs w:val="28"/>
        </w:rPr>
        <w:t xml:space="preserve">. </w:t>
      </w:r>
      <w:r w:rsidR="00800145">
        <w:rPr>
          <w:rFonts w:ascii="Times New Roman" w:hAnsi="Times New Roman"/>
          <w:sz w:val="28"/>
          <w:szCs w:val="28"/>
        </w:rPr>
        <w:t>Р</w:t>
      </w:r>
      <w:r w:rsidR="00800145" w:rsidRPr="00800145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="00800145" w:rsidRPr="0080014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800145" w:rsidRPr="00800145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800145" w:rsidRPr="0080014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800145" w:rsidRPr="00800145">
        <w:rPr>
          <w:rFonts w:ascii="Times New Roman" w:hAnsi="Times New Roman"/>
          <w:sz w:val="28"/>
          <w:szCs w:val="28"/>
        </w:rPr>
        <w:t xml:space="preserve"> района Республики Крым  от 30.11.2017 № 287-1/17 «Об утверждении Порядка орг</w:t>
      </w:r>
      <w:r w:rsidR="00800145">
        <w:rPr>
          <w:rFonts w:ascii="Times New Roman" w:hAnsi="Times New Roman"/>
          <w:sz w:val="28"/>
          <w:szCs w:val="28"/>
        </w:rPr>
        <w:t>а</w:t>
      </w:r>
      <w:r w:rsidR="00800145" w:rsidRPr="00800145">
        <w:rPr>
          <w:rFonts w:ascii="Times New Roman" w:hAnsi="Times New Roman"/>
          <w:sz w:val="28"/>
          <w:szCs w:val="28"/>
        </w:rPr>
        <w:t xml:space="preserve">низации и осуществлении Администрацией </w:t>
      </w:r>
      <w:proofErr w:type="spellStart"/>
      <w:r w:rsidR="00800145" w:rsidRPr="0080014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800145" w:rsidRPr="00800145">
        <w:rPr>
          <w:rFonts w:ascii="Times New Roman" w:hAnsi="Times New Roman"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 </w:t>
      </w:r>
      <w:proofErr w:type="gramStart"/>
      <w:r w:rsidR="00800145" w:rsidRPr="008001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00145" w:rsidRPr="00800145">
        <w:rPr>
          <w:rFonts w:ascii="Times New Roman" w:hAnsi="Times New Roman"/>
          <w:sz w:val="28"/>
          <w:szCs w:val="28"/>
        </w:rPr>
        <w:t>в редакции решения от 17.05.2019 № 416-1/19)</w:t>
      </w:r>
      <w:r>
        <w:rPr>
          <w:rFonts w:ascii="Times New Roman" w:hAnsi="Times New Roman"/>
          <w:sz w:val="28"/>
          <w:szCs w:val="28"/>
        </w:rPr>
        <w:t xml:space="preserve"> </w:t>
      </w:r>
      <w:r w:rsidR="0018394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623677" w:rsidRDefault="00623677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394B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8394B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3</w:t>
      </w:r>
      <w:r w:rsidR="0018394B">
        <w:rPr>
          <w:rFonts w:ascii="Times New Roman" w:hAnsi="Times New Roman"/>
          <w:color w:val="00000A"/>
          <w:sz w:val="28"/>
          <w:szCs w:val="28"/>
        </w:rPr>
        <w:t xml:space="preserve">. Решение обнародовать на информационном стенде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 w:rsidR="0018394B"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 w:rsidR="0018394B"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>».</w:t>
      </w:r>
    </w:p>
    <w:p w:rsidR="0018394B" w:rsidRDefault="00623677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</w:t>
      </w:r>
      <w:r w:rsidR="0018394B">
        <w:rPr>
          <w:rFonts w:ascii="Times New Roman" w:hAnsi="Times New Roman"/>
          <w:color w:val="00000A"/>
          <w:sz w:val="28"/>
          <w:szCs w:val="28"/>
        </w:rPr>
        <w:t xml:space="preserve">. Контроль за выполнением настоящего решения возложить на комиссию </w:t>
      </w:r>
      <w:proofErr w:type="spellStart"/>
      <w:r w:rsidR="0018394B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18394B"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 w:rsidR="00800145">
        <w:rPr>
          <w:rFonts w:ascii="Times New Roman" w:hAnsi="Times New Roman"/>
          <w:color w:val="00000A"/>
          <w:sz w:val="28"/>
          <w:szCs w:val="28"/>
        </w:rPr>
        <w:t>бюджету, налогам, муниципальной собственности, земельным и имущественным отношениям, социально- экономическому развитию</w:t>
      </w:r>
      <w:proofErr w:type="gramStart"/>
      <w:r w:rsidR="00800145">
        <w:rPr>
          <w:rFonts w:ascii="Times New Roman" w:hAnsi="Times New Roman"/>
          <w:color w:val="00000A"/>
          <w:sz w:val="28"/>
          <w:szCs w:val="28"/>
        </w:rPr>
        <w:t>.</w:t>
      </w:r>
      <w:proofErr w:type="gramEnd"/>
      <w:r w:rsidR="0080014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18394B">
        <w:rPr>
          <w:rFonts w:ascii="Times New Roman" w:hAnsi="Times New Roman"/>
          <w:sz w:val="28"/>
          <w:szCs w:val="28"/>
        </w:rPr>
        <w:t>з</w:t>
      </w:r>
      <w:proofErr w:type="gramEnd"/>
      <w:r w:rsidR="0018394B">
        <w:rPr>
          <w:rFonts w:ascii="Times New Roman" w:hAnsi="Times New Roman"/>
          <w:sz w:val="28"/>
          <w:szCs w:val="28"/>
        </w:rPr>
        <w:t>аконности, правопорядку, регламенту, служебной этике</w:t>
      </w:r>
      <w:r w:rsidR="006B79D2">
        <w:rPr>
          <w:rFonts w:ascii="Times New Roman" w:hAnsi="Times New Roman"/>
          <w:sz w:val="28"/>
          <w:szCs w:val="28"/>
        </w:rPr>
        <w:t>,</w:t>
      </w:r>
      <w:r w:rsidR="0018394B">
        <w:rPr>
          <w:rFonts w:ascii="Times New Roman" w:hAnsi="Times New Roman"/>
          <w:sz w:val="28"/>
          <w:szCs w:val="28"/>
        </w:rPr>
        <w:t xml:space="preserve"> кадровой политике и местному самоуправлению.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23677" w:rsidRDefault="00623677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673E09" w:rsidRPr="0018394B" w:rsidRDefault="0018394B" w:rsidP="0018394B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 w:rsidR="006B79D2"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sectPr w:rsidR="00673E09" w:rsidRPr="0018394B" w:rsidSect="009D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4B"/>
    <w:rsid w:val="0018394B"/>
    <w:rsid w:val="001D5969"/>
    <w:rsid w:val="001D74BC"/>
    <w:rsid w:val="0026768E"/>
    <w:rsid w:val="00315BDB"/>
    <w:rsid w:val="00356A66"/>
    <w:rsid w:val="004F528A"/>
    <w:rsid w:val="00623677"/>
    <w:rsid w:val="00673E09"/>
    <w:rsid w:val="006B79D2"/>
    <w:rsid w:val="007B74B9"/>
    <w:rsid w:val="007C1A0C"/>
    <w:rsid w:val="00800145"/>
    <w:rsid w:val="009D114E"/>
    <w:rsid w:val="00CD23AB"/>
    <w:rsid w:val="00CE5693"/>
    <w:rsid w:val="00DF1596"/>
    <w:rsid w:val="00E62945"/>
    <w:rsid w:val="00F3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2019-12-27T06:13:00Z</cp:lastPrinted>
  <dcterms:created xsi:type="dcterms:W3CDTF">2019-03-20T12:57:00Z</dcterms:created>
  <dcterms:modified xsi:type="dcterms:W3CDTF">2019-12-28T11:30:00Z</dcterms:modified>
</cp:coreProperties>
</file>