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7441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171D32">
        <w:t>5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171D32" w:rsidRPr="00343C04" w:rsidRDefault="003D3C12" w:rsidP="00CD6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CD6443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CD6443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171D32">
        <w:rPr>
          <w:rFonts w:ascii="Times New Roman" w:hAnsi="Times New Roman" w:cs="Times New Roman"/>
          <w:i/>
          <w:sz w:val="28"/>
          <w:szCs w:val="28"/>
        </w:rPr>
        <w:t>23.12.2015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1D32">
        <w:rPr>
          <w:rFonts w:ascii="Times New Roman" w:hAnsi="Times New Roman" w:cs="Times New Roman"/>
          <w:i/>
          <w:sz w:val="28"/>
          <w:szCs w:val="28"/>
        </w:rPr>
        <w:t xml:space="preserve">  №123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</w:t>
      </w:r>
      <w:r w:rsidR="00171D32">
        <w:rPr>
          <w:rFonts w:ascii="Times New Roman" w:hAnsi="Times New Roman" w:cs="Times New Roman"/>
          <w:bCs/>
          <w:i/>
          <w:sz w:val="28"/>
          <w:szCs w:val="28"/>
        </w:rPr>
        <w:t>15</w:t>
      </w:r>
      <w:r w:rsidR="00B85F98" w:rsidRPr="00343C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C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783C">
        <w:rPr>
          <w:rFonts w:ascii="Times New Roman" w:hAnsi="Times New Roman" w:cs="Times New Roman"/>
          <w:i/>
          <w:sz w:val="28"/>
          <w:szCs w:val="28"/>
        </w:rPr>
        <w:t>«</w:t>
      </w:r>
      <w:r w:rsidR="00171D32">
        <w:rPr>
          <w:rFonts w:ascii="Times New Roman" w:hAnsi="Times New Roman" w:cs="Times New Roman"/>
          <w:i/>
          <w:sz w:val="28"/>
          <w:szCs w:val="28"/>
        </w:rPr>
        <w:t xml:space="preserve">Об определении видов обязательных работ и объектов для отбывания наказания осужденными, в также объектов для отбывания наказания  </w:t>
      </w:r>
      <w:proofErr w:type="spellStart"/>
      <w:r w:rsidR="00171D32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="00171D32">
        <w:rPr>
          <w:rFonts w:ascii="Times New Roman" w:hAnsi="Times New Roman" w:cs="Times New Roman"/>
          <w:i/>
          <w:sz w:val="28"/>
          <w:szCs w:val="28"/>
        </w:rPr>
        <w:t xml:space="preserve"> виде исправительных работ на территории </w:t>
      </w:r>
      <w:proofErr w:type="spellStart"/>
      <w:r w:rsidR="00171D32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171D3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на 2016год»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343C04" w:rsidRPr="00C6783C" w:rsidRDefault="003D3C12" w:rsidP="00A478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171D32" w:rsidRPr="00171D32">
        <w:rPr>
          <w:rFonts w:ascii="Times New Roman" w:hAnsi="Times New Roman" w:cs="Times New Roman"/>
          <w:sz w:val="28"/>
          <w:szCs w:val="28"/>
        </w:rPr>
        <w:t>23.12.2015</w:t>
      </w:r>
      <w:r w:rsidR="00171D32" w:rsidRPr="00171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D32" w:rsidRPr="00171D32">
        <w:rPr>
          <w:rFonts w:ascii="Times New Roman" w:hAnsi="Times New Roman" w:cs="Times New Roman"/>
          <w:sz w:val="28"/>
          <w:szCs w:val="28"/>
        </w:rPr>
        <w:t xml:space="preserve">  №123</w:t>
      </w:r>
      <w:r w:rsidR="00171D32" w:rsidRPr="00171D32">
        <w:rPr>
          <w:rFonts w:ascii="Times New Roman" w:hAnsi="Times New Roman" w:cs="Times New Roman"/>
          <w:bCs/>
          <w:sz w:val="28"/>
          <w:szCs w:val="28"/>
        </w:rPr>
        <w:t xml:space="preserve">-1/15 </w:t>
      </w:r>
      <w:r w:rsidR="00171D32" w:rsidRPr="00171D32">
        <w:rPr>
          <w:rFonts w:ascii="Times New Roman" w:hAnsi="Times New Roman" w:cs="Times New Roman"/>
          <w:sz w:val="28"/>
          <w:szCs w:val="28"/>
        </w:rPr>
        <w:t xml:space="preserve">  «Об определении видов обязательных работ и объектов для отбывания наказания осужденными, </w:t>
      </w:r>
      <w:proofErr w:type="gramStart"/>
      <w:r w:rsidR="00171D32" w:rsidRPr="00171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1D32" w:rsidRPr="00171D32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171D32" w:rsidRPr="00171D3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171D32" w:rsidRPr="00171D32">
        <w:rPr>
          <w:rFonts w:ascii="Times New Roman" w:hAnsi="Times New Roman" w:cs="Times New Roman"/>
          <w:sz w:val="28"/>
          <w:szCs w:val="28"/>
        </w:rPr>
        <w:t xml:space="preserve"> для отбывания наказания  в виде исправительных работ на территории </w:t>
      </w:r>
      <w:proofErr w:type="spellStart"/>
      <w:r w:rsidR="00171D32" w:rsidRPr="00171D3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171D32" w:rsidRPr="00171D32">
        <w:rPr>
          <w:rFonts w:ascii="Times New Roman" w:hAnsi="Times New Roman" w:cs="Times New Roman"/>
          <w:sz w:val="28"/>
          <w:szCs w:val="28"/>
        </w:rPr>
        <w:t xml:space="preserve"> сельского поселения на 2016год»</w:t>
      </w:r>
      <w:r w:rsidR="00171D32">
        <w:rPr>
          <w:rFonts w:ascii="Times New Roman" w:hAnsi="Times New Roman" w:cs="Times New Roman"/>
          <w:sz w:val="28"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BE118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C6783C" w:rsidRPr="00A81EF0" w:rsidRDefault="00C6783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FD" w:rsidRDefault="00E516FD" w:rsidP="00393DFE">
      <w:pPr>
        <w:spacing w:after="0" w:line="240" w:lineRule="auto"/>
      </w:pPr>
      <w:r>
        <w:separator/>
      </w:r>
    </w:p>
  </w:endnote>
  <w:endnote w:type="continuationSeparator" w:id="0">
    <w:p w:rsidR="00E516FD" w:rsidRDefault="00E516FD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FD" w:rsidRDefault="00E516FD" w:rsidP="00393DFE">
      <w:pPr>
        <w:spacing w:after="0" w:line="240" w:lineRule="auto"/>
      </w:pPr>
      <w:r>
        <w:separator/>
      </w:r>
    </w:p>
  </w:footnote>
  <w:footnote w:type="continuationSeparator" w:id="0">
    <w:p w:rsidR="00E516FD" w:rsidRDefault="00E516FD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171D32"/>
    <w:rsid w:val="00173E07"/>
    <w:rsid w:val="00266564"/>
    <w:rsid w:val="002C2B61"/>
    <w:rsid w:val="002F1620"/>
    <w:rsid w:val="00303DA9"/>
    <w:rsid w:val="00333C3B"/>
    <w:rsid w:val="003341EE"/>
    <w:rsid w:val="00343C04"/>
    <w:rsid w:val="0036073B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78004D"/>
    <w:rsid w:val="0081620B"/>
    <w:rsid w:val="00824064"/>
    <w:rsid w:val="00842563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1C9C"/>
    <w:rsid w:val="00AE2551"/>
    <w:rsid w:val="00B20757"/>
    <w:rsid w:val="00B23E21"/>
    <w:rsid w:val="00B85F98"/>
    <w:rsid w:val="00BE1180"/>
    <w:rsid w:val="00BF7291"/>
    <w:rsid w:val="00C6783C"/>
    <w:rsid w:val="00CD3B15"/>
    <w:rsid w:val="00CD6443"/>
    <w:rsid w:val="00D61CE7"/>
    <w:rsid w:val="00D8596E"/>
    <w:rsid w:val="00D87559"/>
    <w:rsid w:val="00DC2ADC"/>
    <w:rsid w:val="00DF636F"/>
    <w:rsid w:val="00E516FD"/>
    <w:rsid w:val="00E90D74"/>
    <w:rsid w:val="00E95B68"/>
    <w:rsid w:val="00EA79BB"/>
    <w:rsid w:val="00EE01D2"/>
    <w:rsid w:val="00F149CE"/>
    <w:rsid w:val="00F238E6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  <w:style w:type="table" w:styleId="ac">
    <w:name w:val="Table Grid"/>
    <w:basedOn w:val="a1"/>
    <w:rsid w:val="0017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36</cp:revision>
  <dcterms:created xsi:type="dcterms:W3CDTF">2020-03-05T07:14:00Z</dcterms:created>
  <dcterms:modified xsi:type="dcterms:W3CDTF">2021-03-13T13:18:00Z</dcterms:modified>
</cp:coreProperties>
</file>