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C8" w:rsidRDefault="004A56C8" w:rsidP="008166F5">
      <w:pPr>
        <w:jc w:val="center"/>
        <w:rPr>
          <w:szCs w:val="28"/>
        </w:rPr>
      </w:pPr>
    </w:p>
    <w:p w:rsidR="00393DFE" w:rsidRPr="008166F5" w:rsidRDefault="00393DFE" w:rsidP="008166F5">
      <w:pPr>
        <w:pStyle w:val="a5"/>
        <w:numPr>
          <w:ilvl w:val="0"/>
          <w:numId w:val="1"/>
        </w:numPr>
        <w:jc w:val="center"/>
        <w:rPr>
          <w:szCs w:val="28"/>
        </w:rPr>
      </w:pPr>
      <w:r w:rsidRPr="00824064">
        <w:rPr>
          <w:szCs w:val="28"/>
        </w:rPr>
        <w:object w:dxaOrig="741" w:dyaOrig="895">
          <v:rect id="rectole0000000000" o:spid="_x0000_i1025" style="width:37.5pt;height:44.25pt" o:ole="" o:preferrelative="t" stroked="f">
            <v:imagedata r:id="rId7" o:title=""/>
          </v:rect>
          <o:OLEObject Type="Embed" ProgID="StaticMetafile" ShapeID="rectole0000000000" DrawAspect="Content" ObjectID="_1701172624" r:id="rId8"/>
        </w:objec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393DFE" w:rsidRDefault="008166F5" w:rsidP="008166F5">
      <w:pPr>
        <w:pStyle w:val="a5"/>
        <w:numPr>
          <w:ilvl w:val="0"/>
          <w:numId w:val="1"/>
        </w:numPr>
        <w:jc w:val="center"/>
      </w:pPr>
      <w:r>
        <w:t>36</w:t>
      </w:r>
      <w:r w:rsidR="004A56C8">
        <w:t xml:space="preserve">-е </w:t>
      </w:r>
      <w:r w:rsidR="00393DFE">
        <w:t xml:space="preserve">  заседание 2 созыва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</w:pPr>
      <w:r>
        <w:t xml:space="preserve">РЕШЕНИЕ № </w:t>
      </w:r>
      <w:r w:rsidR="008166F5">
        <w:t xml:space="preserve"> 288-2/21</w:t>
      </w:r>
    </w:p>
    <w:p w:rsidR="008166F5" w:rsidRDefault="00A56DCD" w:rsidP="00393DFE">
      <w:pPr>
        <w:pStyle w:val="a5"/>
        <w:numPr>
          <w:ilvl w:val="0"/>
          <w:numId w:val="1"/>
        </w:numPr>
      </w:pPr>
      <w:r>
        <w:t xml:space="preserve">от   </w:t>
      </w:r>
      <w:r w:rsidR="008166F5">
        <w:t xml:space="preserve">02 декабря  </w:t>
      </w:r>
      <w:r>
        <w:t xml:space="preserve"> 2021</w:t>
      </w:r>
      <w:r w:rsidR="00393DFE">
        <w:t>г</w:t>
      </w:r>
      <w:r w:rsidR="00393DFE">
        <w:rPr>
          <w:u w:val="single"/>
        </w:rPr>
        <w:t xml:space="preserve"> </w:t>
      </w:r>
      <w:r w:rsidR="00393DFE">
        <w:t xml:space="preserve">                                                                   </w:t>
      </w:r>
      <w:r>
        <w:t xml:space="preserve">        </w:t>
      </w:r>
      <w:r w:rsidR="00393DFE">
        <w:t xml:space="preserve"> </w:t>
      </w:r>
    </w:p>
    <w:p w:rsidR="00393DFE" w:rsidRDefault="00393DFE" w:rsidP="00393DFE">
      <w:pPr>
        <w:pStyle w:val="a5"/>
        <w:numPr>
          <w:ilvl w:val="0"/>
          <w:numId w:val="1"/>
        </w:numPr>
      </w:pPr>
      <w:r>
        <w:t xml:space="preserve">с.Зимино   </w:t>
      </w:r>
    </w:p>
    <w:p w:rsidR="00393DFE" w:rsidRDefault="00393DFE" w:rsidP="00393DFE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</w:p>
    <w:p w:rsidR="00393DFE" w:rsidRDefault="00393DFE" w:rsidP="00393DFE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</w:pPr>
      <w:r w:rsidRPr="008166F5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О постановке объекта недвижимого имущества в казну муниципального образования Зиминское сельское поселение Раздольненского района Республики Крым</w:t>
      </w:r>
    </w:p>
    <w:p w:rsidR="008166F5" w:rsidRPr="008166F5" w:rsidRDefault="008166F5" w:rsidP="00393DFE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</w:pPr>
    </w:p>
    <w:p w:rsidR="00393DFE" w:rsidRPr="008166F5" w:rsidRDefault="00393DFE" w:rsidP="008166F5">
      <w:pPr>
        <w:spacing w:after="0" w:line="240" w:lineRule="auto"/>
        <w:ind w:left="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130B7B">
        <w:rPr>
          <w:rFonts w:ascii="Times New Roman" w:hAnsi="Times New Roman" w:cs="Times New Roman"/>
          <w:sz w:val="28"/>
          <w:szCs w:val="28"/>
        </w:rPr>
        <w:t>Законом Республики Крым от 21.08</w:t>
      </w:r>
      <w:r>
        <w:rPr>
          <w:rFonts w:ascii="Times New Roman" w:hAnsi="Times New Roman" w:cs="Times New Roman"/>
          <w:sz w:val="28"/>
          <w:szCs w:val="28"/>
        </w:rPr>
        <w:t xml:space="preserve">.2014 г. № 54-ЗРК «Об основах местного самоуправления в Республике Крым»,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 Республики Крым от 31.07.2014 г. № 38-ЗРК «Об особенностях регулирования имущественных и земельных отношений на территории Республики Крым»,</w:t>
      </w:r>
      <w:r w:rsidR="00A56DCD" w:rsidRPr="00A56DCD">
        <w:t xml:space="preserve"> </w:t>
      </w:r>
      <w:r w:rsidR="00A56DCD" w:rsidRPr="00A56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 Республики Крым от 15 января 2015 г. N 66-ЗРК/2015 "О предоставлении земельных участков, находящихся в государственной или муниципальной собственности, и некоторых вопросах земельных отношений" </w:t>
      </w:r>
      <w:r w:rsidR="00A56DC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муниципального образования Зиминское сельское поселение, Зиминский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совет</w:t>
      </w:r>
      <w:r w:rsidR="008166F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8166F5" w:rsidRDefault="00393DFE" w:rsidP="004F648A">
      <w:pPr>
        <w:tabs>
          <w:tab w:val="left" w:pos="1568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Поставить объект недвижимого имущества (</w:t>
      </w:r>
      <w:r w:rsidR="008166F5">
        <w:rPr>
          <w:rFonts w:ascii="Times New Roman" w:hAnsi="Times New Roman" w:cs="Times New Roman"/>
          <w:sz w:val="28"/>
          <w:szCs w:val="28"/>
        </w:rPr>
        <w:t>нежилое здание</w:t>
      </w:r>
      <w:r w:rsidR="00F54B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казну муниципального образования Зиминское сельское поселение Раздольненского района Республики Крым, находящийся по адресу: Республика Крым, Раздольненский район, Зиминско</w:t>
      </w:r>
      <w:r w:rsidR="00E90D74">
        <w:rPr>
          <w:rFonts w:ascii="Times New Roman" w:hAnsi="Times New Roman" w:cs="Times New Roman"/>
          <w:sz w:val="28"/>
          <w:szCs w:val="28"/>
        </w:rPr>
        <w:t>е</w:t>
      </w:r>
      <w:r w:rsidR="006D1CDA"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8F46F3">
        <w:rPr>
          <w:rFonts w:ascii="Times New Roman" w:hAnsi="Times New Roman" w:cs="Times New Roman"/>
          <w:sz w:val="28"/>
          <w:szCs w:val="28"/>
        </w:rPr>
        <w:t xml:space="preserve">селение  </w:t>
      </w:r>
    </w:p>
    <w:p w:rsidR="00393DFE" w:rsidRPr="00F54BD1" w:rsidRDefault="008F46F3" w:rsidP="004F648A">
      <w:pPr>
        <w:tabs>
          <w:tab w:val="left" w:pos="1568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Зимино</w:t>
      </w:r>
      <w:r w:rsidR="008166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ул.О</w:t>
      </w:r>
      <w:r w:rsidR="00F54BD1">
        <w:rPr>
          <w:rFonts w:ascii="Times New Roman" w:hAnsi="Times New Roman" w:cs="Times New Roman"/>
          <w:sz w:val="28"/>
          <w:szCs w:val="28"/>
        </w:rPr>
        <w:t>ктябрьская</w:t>
      </w:r>
      <w:r w:rsidR="008166F5">
        <w:rPr>
          <w:rFonts w:ascii="Times New Roman" w:hAnsi="Times New Roman" w:cs="Times New Roman"/>
          <w:sz w:val="28"/>
          <w:szCs w:val="28"/>
        </w:rPr>
        <w:t>,</w:t>
      </w:r>
      <w:r w:rsidR="00F54BD1">
        <w:rPr>
          <w:rFonts w:ascii="Times New Roman" w:hAnsi="Times New Roman" w:cs="Times New Roman"/>
          <w:sz w:val="28"/>
          <w:szCs w:val="28"/>
        </w:rPr>
        <w:t>18</w:t>
      </w:r>
      <w:r w:rsidR="00E90D74">
        <w:rPr>
          <w:rFonts w:ascii="Times New Roman" w:hAnsi="Times New Roman" w:cs="Times New Roman"/>
          <w:sz w:val="28"/>
          <w:szCs w:val="28"/>
        </w:rPr>
        <w:t xml:space="preserve"> ,</w:t>
      </w:r>
      <w:r w:rsidR="009938FC">
        <w:rPr>
          <w:rFonts w:ascii="Times New Roman" w:hAnsi="Times New Roman" w:cs="Times New Roman"/>
          <w:sz w:val="28"/>
          <w:szCs w:val="28"/>
        </w:rPr>
        <w:t xml:space="preserve"> </w:t>
      </w:r>
      <w:r w:rsidR="00F54BD1">
        <w:rPr>
          <w:rFonts w:ascii="Times New Roman" w:hAnsi="Times New Roman" w:cs="Times New Roman"/>
          <w:sz w:val="28"/>
          <w:szCs w:val="28"/>
        </w:rPr>
        <w:t>площадью 267.7 кв.м</w:t>
      </w:r>
      <w:r w:rsidR="009938FC">
        <w:rPr>
          <w:rFonts w:ascii="Times New Roman" w:hAnsi="Times New Roman" w:cs="Times New Roman"/>
          <w:sz w:val="28"/>
          <w:szCs w:val="28"/>
        </w:rPr>
        <w:t xml:space="preserve"> </w:t>
      </w:r>
      <w:r w:rsidR="008166F5">
        <w:rPr>
          <w:rFonts w:ascii="Times New Roman" w:hAnsi="Times New Roman" w:cs="Times New Roman"/>
          <w:sz w:val="28"/>
          <w:szCs w:val="28"/>
        </w:rPr>
        <w:t>,</w:t>
      </w:r>
      <w:r w:rsidR="00393DFE">
        <w:rPr>
          <w:rFonts w:ascii="Times New Roman" w:hAnsi="Times New Roman" w:cs="Times New Roman"/>
          <w:sz w:val="28"/>
          <w:szCs w:val="28"/>
        </w:rPr>
        <w:t xml:space="preserve"> </w:t>
      </w:r>
      <w:r w:rsidR="00E90D74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F54BD1">
        <w:rPr>
          <w:rFonts w:ascii="Times New Roman" w:hAnsi="Times New Roman" w:cs="Times New Roman"/>
          <w:sz w:val="28"/>
          <w:szCs w:val="28"/>
        </w:rPr>
        <w:t xml:space="preserve">90:10:050101:335 </w:t>
      </w:r>
      <w:r w:rsidR="00393DFE">
        <w:rPr>
          <w:rFonts w:ascii="Times New Roman" w:hAnsi="Times New Roman" w:cs="Times New Roman"/>
          <w:sz w:val="28"/>
          <w:szCs w:val="28"/>
        </w:rPr>
        <w:t xml:space="preserve"> , </w:t>
      </w:r>
      <w:r w:rsidR="00393DFE" w:rsidRPr="00F54BD1">
        <w:rPr>
          <w:rFonts w:ascii="Times New Roman" w:hAnsi="Times New Roman" w:cs="Times New Roman"/>
          <w:sz w:val="28"/>
          <w:szCs w:val="28"/>
        </w:rPr>
        <w:t xml:space="preserve">кадастровая стоимость земельного участка </w:t>
      </w:r>
      <w:r w:rsidR="005A6BC6" w:rsidRPr="00F54BD1">
        <w:rPr>
          <w:rFonts w:ascii="Times New Roman" w:hAnsi="Times New Roman" w:cs="Times New Roman"/>
          <w:sz w:val="28"/>
          <w:szCs w:val="28"/>
        </w:rPr>
        <w:t xml:space="preserve"> </w:t>
      </w:r>
      <w:r w:rsidR="00F54BD1">
        <w:rPr>
          <w:rFonts w:ascii="Times New Roman" w:hAnsi="Times New Roman" w:cs="Times New Roman"/>
          <w:sz w:val="28"/>
          <w:szCs w:val="28"/>
        </w:rPr>
        <w:t>3 997 028,33 руб</w:t>
      </w:r>
      <w:r w:rsidR="00393DFE" w:rsidRPr="00F54BD1">
        <w:rPr>
          <w:rFonts w:ascii="Times New Roman" w:hAnsi="Times New Roman" w:cs="Times New Roman"/>
          <w:sz w:val="28"/>
          <w:szCs w:val="28"/>
        </w:rPr>
        <w:t>.</w:t>
      </w:r>
    </w:p>
    <w:p w:rsidR="00393DFE" w:rsidRPr="008166F5" w:rsidRDefault="008166F5" w:rsidP="008166F5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0D74">
        <w:rPr>
          <w:rFonts w:ascii="Times New Roman" w:hAnsi="Times New Roman" w:cs="Times New Roman"/>
          <w:sz w:val="28"/>
          <w:szCs w:val="28"/>
        </w:rPr>
        <w:t>.</w:t>
      </w:r>
      <w:r w:rsidR="00393DFE">
        <w:rPr>
          <w:rFonts w:ascii="Times New Roman" w:hAnsi="Times New Roman" w:cs="Times New Roman"/>
          <w:sz w:val="28"/>
          <w:szCs w:val="28"/>
        </w:rPr>
        <w:t>Обнародовать данное решение путем размещения на информационных стендах населенных пунктов Зиминского сельского совета и на официальном сайте Администрации Зиминского сельского поселения (</w:t>
      </w:r>
      <w:hyperlink r:id="rId9" w:history="1">
        <w:r w:rsidR="00393DFE">
          <w:rPr>
            <w:rStyle w:val="a3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  <w:r w:rsidR="00393DFE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                                                                      </w:t>
      </w:r>
      <w:r w:rsidR="00483497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3</w:t>
      </w:r>
      <w:r w:rsidR="00393DFE">
        <w:rPr>
          <w:rFonts w:ascii="Times New Roman" w:hAnsi="Times New Roman" w:cs="Times New Roman"/>
          <w:sz w:val="28"/>
          <w:szCs w:val="28"/>
        </w:rPr>
        <w:t>. Решение вступает в силу с момента его принятия.</w:t>
      </w:r>
      <w:r w:rsidR="006D1C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93DFE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="00393DFE">
        <w:rPr>
          <w:rFonts w:ascii="Times New Roman" w:hAnsi="Times New Roman" w:cs="Times New Roman"/>
          <w:sz w:val="28"/>
          <w:szCs w:val="28"/>
        </w:rPr>
        <w:t>по</w:t>
      </w:r>
      <w:r w:rsidR="00393DF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бюджету, налогам, муници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пальной собственности, земельным и имущественным отношениям</w:t>
      </w:r>
      <w:r w:rsidR="00393DFE">
        <w:rPr>
          <w:rFonts w:ascii="Times New Roman" w:hAnsi="Times New Roman" w:cs="Times New Roman"/>
          <w:bCs/>
          <w:sz w:val="28"/>
          <w:szCs w:val="28"/>
          <w:lang w:eastAsia="ar-SA"/>
        </w:rPr>
        <w:t>, со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циально-экономическому развитию, законности, правопорядку, регламенту, служебной  этике</w:t>
      </w:r>
      <w:r w:rsidR="00393DF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, кадровой политике и местному самоуправлению.</w:t>
      </w:r>
    </w:p>
    <w:p w:rsidR="00393DFE" w:rsidRPr="004A56C8" w:rsidRDefault="00393DFE" w:rsidP="004A56C8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Зиминского сельского                                                                                                совета – глава Администрации                                                                                         </w:t>
      </w:r>
      <w:r w:rsidR="008166F5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Зиминского 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8166F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 Канцелярук</w:t>
      </w:r>
    </w:p>
    <w:sectPr w:rsidR="00393DFE" w:rsidRPr="004A56C8" w:rsidSect="005D262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B90" w:rsidRDefault="00DE3B90" w:rsidP="00393DFE">
      <w:pPr>
        <w:spacing w:after="0" w:line="240" w:lineRule="auto"/>
      </w:pPr>
      <w:r>
        <w:separator/>
      </w:r>
    </w:p>
  </w:endnote>
  <w:endnote w:type="continuationSeparator" w:id="1">
    <w:p w:rsidR="00DE3B90" w:rsidRDefault="00DE3B90" w:rsidP="0039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B90" w:rsidRDefault="00DE3B90" w:rsidP="00393DFE">
      <w:pPr>
        <w:spacing w:after="0" w:line="240" w:lineRule="auto"/>
      </w:pPr>
      <w:r>
        <w:separator/>
      </w:r>
    </w:p>
  </w:footnote>
  <w:footnote w:type="continuationSeparator" w:id="1">
    <w:p w:rsidR="00DE3B90" w:rsidRDefault="00DE3B90" w:rsidP="00393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E7D"/>
    <w:rsid w:val="00043AB0"/>
    <w:rsid w:val="00060E7D"/>
    <w:rsid w:val="000C33B1"/>
    <w:rsid w:val="000C3F82"/>
    <w:rsid w:val="00130B7B"/>
    <w:rsid w:val="001507CE"/>
    <w:rsid w:val="0018001E"/>
    <w:rsid w:val="00244EDE"/>
    <w:rsid w:val="00303DA9"/>
    <w:rsid w:val="00333C3B"/>
    <w:rsid w:val="00393DFE"/>
    <w:rsid w:val="00426E22"/>
    <w:rsid w:val="00435ABC"/>
    <w:rsid w:val="00483497"/>
    <w:rsid w:val="004A56C8"/>
    <w:rsid w:val="004F648A"/>
    <w:rsid w:val="00576373"/>
    <w:rsid w:val="005A6BC6"/>
    <w:rsid w:val="005D2626"/>
    <w:rsid w:val="00631896"/>
    <w:rsid w:val="006A707D"/>
    <w:rsid w:val="006D1CDA"/>
    <w:rsid w:val="006D5A49"/>
    <w:rsid w:val="00756E84"/>
    <w:rsid w:val="007F3741"/>
    <w:rsid w:val="008166F5"/>
    <w:rsid w:val="00824064"/>
    <w:rsid w:val="00890B83"/>
    <w:rsid w:val="008F46F3"/>
    <w:rsid w:val="0096513F"/>
    <w:rsid w:val="00970045"/>
    <w:rsid w:val="009723A7"/>
    <w:rsid w:val="009938FC"/>
    <w:rsid w:val="009C278A"/>
    <w:rsid w:val="00A56DCD"/>
    <w:rsid w:val="00AE2551"/>
    <w:rsid w:val="00B15D6D"/>
    <w:rsid w:val="00B37FA2"/>
    <w:rsid w:val="00C025BB"/>
    <w:rsid w:val="00C20AEF"/>
    <w:rsid w:val="00C562D3"/>
    <w:rsid w:val="00DE3B90"/>
    <w:rsid w:val="00DF636F"/>
    <w:rsid w:val="00E90D74"/>
    <w:rsid w:val="00F35657"/>
    <w:rsid w:val="00F5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DFE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39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393DF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6">
    <w:name w:val="Базовый"/>
    <w:semiHidden/>
    <w:rsid w:val="00393DFE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semiHidden/>
    <w:rsid w:val="00393D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3DF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3DF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9;&#1080;&#1084;&#1080;&#1085;&#1089;&#1082;&#1086;&#1077;-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10</cp:revision>
  <cp:lastPrinted>2021-12-16T12:10:00Z</cp:lastPrinted>
  <dcterms:created xsi:type="dcterms:W3CDTF">2021-07-13T08:13:00Z</dcterms:created>
  <dcterms:modified xsi:type="dcterms:W3CDTF">2021-12-16T12:11:00Z</dcterms:modified>
</cp:coreProperties>
</file>