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5" w:rsidRDefault="000907C5" w:rsidP="000907C5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7049E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12350358" r:id="rId5"/>
        </w:objec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0907C5" w:rsidRDefault="006C46B2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78-е</w:t>
      </w:r>
      <w:r w:rsidR="000907C5">
        <w:rPr>
          <w:rFonts w:ascii="Times New Roman" w:hAnsi="Times New Roman"/>
          <w:sz w:val="28"/>
          <w:szCs w:val="28"/>
          <w:lang w:eastAsia="ar-SA"/>
        </w:rPr>
        <w:t xml:space="preserve">   заседание  1 созыва</w:t>
      </w:r>
    </w:p>
    <w:p w:rsidR="000907C5" w:rsidRDefault="006C46B2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393 -1 /19</w:t>
      </w:r>
    </w:p>
    <w:p w:rsidR="000907C5" w:rsidRDefault="000F3BB3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6C46B2">
        <w:rPr>
          <w:rFonts w:ascii="Times New Roman" w:hAnsi="Times New Roman"/>
          <w:sz w:val="28"/>
          <w:szCs w:val="28"/>
          <w:lang w:eastAsia="ar-SA"/>
        </w:rPr>
        <w:t>18 февраля   2019</w:t>
      </w:r>
      <w:r w:rsidR="000907C5">
        <w:rPr>
          <w:rFonts w:ascii="Times New Roman" w:hAnsi="Times New Roman"/>
          <w:sz w:val="28"/>
          <w:szCs w:val="28"/>
          <w:lang w:eastAsia="ar-SA"/>
        </w:rPr>
        <w:t>г</w:t>
      </w:r>
    </w:p>
    <w:p w:rsidR="000907C5" w:rsidRDefault="000907C5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0907C5" w:rsidRDefault="000907C5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представления 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</w:t>
      </w:r>
      <w:r w:rsidR="006C46B2">
        <w:rPr>
          <w:rFonts w:ascii="Times New Roman" w:hAnsi="Times New Roman"/>
          <w:i/>
          <w:sz w:val="28"/>
          <w:szCs w:val="28"/>
        </w:rPr>
        <w:t>30.01.2019</w:t>
      </w:r>
      <w:r>
        <w:rPr>
          <w:rFonts w:ascii="Times New Roman" w:hAnsi="Times New Roman"/>
          <w:i/>
          <w:sz w:val="28"/>
          <w:szCs w:val="28"/>
        </w:rPr>
        <w:t>года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 октября 2003 г. N 131-ФЗ 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6C46B2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</w:t>
      </w:r>
      <w:r w:rsidR="006C46B2">
        <w:rPr>
          <w:rFonts w:ascii="Times New Roman" w:hAnsi="Times New Roman"/>
          <w:sz w:val="28"/>
          <w:szCs w:val="28"/>
        </w:rPr>
        <w:t>о</w:t>
      </w:r>
      <w:proofErr w:type="spellEnd"/>
      <w:r w:rsidR="006C46B2">
        <w:rPr>
          <w:rFonts w:ascii="Times New Roman" w:hAnsi="Times New Roman"/>
          <w:sz w:val="28"/>
          <w:szCs w:val="28"/>
        </w:rPr>
        <w:t xml:space="preserve"> района Республики Крым, ст. 6, 24</w:t>
      </w:r>
      <w:r>
        <w:rPr>
          <w:rFonts w:ascii="Times New Roman" w:hAnsi="Times New Roman"/>
          <w:sz w:val="28"/>
          <w:szCs w:val="28"/>
        </w:rPr>
        <w:t xml:space="preserve"> Федерального закона «О прокуратуре Российской Федерации», принимая во внимание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6C46B2">
        <w:rPr>
          <w:rFonts w:ascii="Times New Roman" w:hAnsi="Times New Roman"/>
          <w:sz w:val="28"/>
          <w:szCs w:val="28"/>
        </w:rPr>
        <w:t>30.01.2019</w:t>
      </w:r>
      <w:r>
        <w:rPr>
          <w:rFonts w:ascii="Times New Roman" w:hAnsi="Times New Roman"/>
          <w:sz w:val="28"/>
          <w:szCs w:val="28"/>
        </w:rPr>
        <w:t xml:space="preserve"> «Об устранении нарушений  федерального законодательства»,</w:t>
      </w:r>
      <w:r w:rsidR="008724D1">
        <w:rPr>
          <w:rFonts w:ascii="Times New Roman" w:hAnsi="Times New Roman"/>
          <w:sz w:val="28"/>
          <w:szCs w:val="28"/>
        </w:rPr>
        <w:t xml:space="preserve"> 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8724D1" w:rsidRDefault="000907C5" w:rsidP="000F3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0F3BB3">
        <w:rPr>
          <w:rFonts w:ascii="Times New Roman" w:hAnsi="Times New Roman"/>
          <w:sz w:val="28"/>
          <w:szCs w:val="28"/>
        </w:rPr>
        <w:t xml:space="preserve">ьского поселения: в срок   до </w:t>
      </w:r>
      <w:r w:rsidR="006C46B2">
        <w:rPr>
          <w:rFonts w:ascii="Times New Roman" w:hAnsi="Times New Roman"/>
          <w:sz w:val="28"/>
          <w:szCs w:val="28"/>
        </w:rPr>
        <w:t>07 марта 2019</w:t>
      </w:r>
      <w:r>
        <w:rPr>
          <w:rFonts w:ascii="Times New Roman" w:hAnsi="Times New Roman"/>
          <w:sz w:val="28"/>
          <w:szCs w:val="28"/>
        </w:rPr>
        <w:t xml:space="preserve"> года принять меры по устранению выявленных нарушений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способствовавших им причин  и  условий  </w:t>
      </w:r>
      <w:r w:rsidR="006C46B2">
        <w:rPr>
          <w:rFonts w:ascii="Times New Roman" w:hAnsi="Times New Roman"/>
          <w:sz w:val="28"/>
          <w:szCs w:val="28"/>
        </w:rPr>
        <w:t>при организации водоснабжения и водоотведения, обеспечении доступа к информации.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 w:rsidR="000F3BB3"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 социальной политике.</w:t>
      </w:r>
    </w:p>
    <w:p w:rsidR="000F3BB3" w:rsidRDefault="000F3BB3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3BB3" w:rsidRDefault="000F3BB3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46B2" w:rsidRDefault="000907C5" w:rsidP="008724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r w:rsidR="000F3BB3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C46B2"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C46B2" w:rsidRDefault="000907C5" w:rsidP="008724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6C46B2">
        <w:rPr>
          <w:rFonts w:ascii="Times New Roman" w:hAnsi="Times New Roman"/>
          <w:sz w:val="28"/>
          <w:szCs w:val="28"/>
        </w:rPr>
        <w:t>-</w:t>
      </w:r>
      <w:proofErr w:type="gramEnd"/>
      <w:r w:rsidR="006C46B2"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0907C5" w:rsidRPr="006C46B2" w:rsidRDefault="006C46B2" w:rsidP="008724D1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07C5">
        <w:rPr>
          <w:rFonts w:ascii="Times New Roman" w:hAnsi="Times New Roman"/>
          <w:sz w:val="28"/>
          <w:szCs w:val="28"/>
        </w:rPr>
        <w:t xml:space="preserve">: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907C5">
        <w:rPr>
          <w:rFonts w:ascii="Times New Roman" w:hAnsi="Times New Roman"/>
          <w:sz w:val="28"/>
          <w:szCs w:val="28"/>
        </w:rPr>
        <w:t>Б.М.Андрейчу</w:t>
      </w:r>
      <w:r w:rsidR="008724D1">
        <w:rPr>
          <w:rFonts w:ascii="Times New Roman" w:hAnsi="Times New Roman"/>
          <w:sz w:val="28"/>
          <w:szCs w:val="28"/>
        </w:rPr>
        <w:t>к</w:t>
      </w:r>
      <w:proofErr w:type="spellEnd"/>
    </w:p>
    <w:p w:rsidR="00B543F0" w:rsidRDefault="00B543F0"/>
    <w:sectPr w:rsidR="00B543F0" w:rsidSect="0070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C5"/>
    <w:rsid w:val="000373B2"/>
    <w:rsid w:val="000907C5"/>
    <w:rsid w:val="000F3BB3"/>
    <w:rsid w:val="001A04B4"/>
    <w:rsid w:val="002B5131"/>
    <w:rsid w:val="003E5CF4"/>
    <w:rsid w:val="004F731D"/>
    <w:rsid w:val="006C46B2"/>
    <w:rsid w:val="007049E1"/>
    <w:rsid w:val="00714D02"/>
    <w:rsid w:val="008724D1"/>
    <w:rsid w:val="009A5E33"/>
    <w:rsid w:val="00B5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2019-02-22T11:19:00Z</cp:lastPrinted>
  <dcterms:created xsi:type="dcterms:W3CDTF">2018-08-17T11:59:00Z</dcterms:created>
  <dcterms:modified xsi:type="dcterms:W3CDTF">2019-02-22T11:20:00Z</dcterms:modified>
</cp:coreProperties>
</file>