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F7" w:rsidRDefault="008B2EF7" w:rsidP="008B2EF7">
      <w:pPr>
        <w:spacing w:after="0" w:line="240" w:lineRule="auto"/>
        <w:ind w:right="-58"/>
        <w:rPr>
          <w:rFonts w:ascii="Times New Roman" w:eastAsia="Calibri" w:hAnsi="Times New Roman"/>
          <w:sz w:val="40"/>
          <w:szCs w:val="40"/>
        </w:rPr>
      </w:pPr>
      <w:r>
        <w:rPr>
          <w:rFonts w:ascii="Times New Roman" w:eastAsia="Calibri" w:hAnsi="Times New Roman"/>
          <w:sz w:val="52"/>
          <w:szCs w:val="52"/>
        </w:rPr>
        <w:t xml:space="preserve">                              </w:t>
      </w:r>
      <w:r>
        <w:rPr>
          <w:rFonts w:ascii="Times New Roman" w:eastAsia="Calibri" w:hAnsi="Times New Roman"/>
          <w:noProof/>
          <w:sz w:val="52"/>
          <w:szCs w:val="52"/>
        </w:rPr>
        <w:drawing>
          <wp:inline distT="0" distB="0" distL="0" distR="0">
            <wp:extent cx="7334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52"/>
          <w:szCs w:val="52"/>
        </w:rPr>
        <w:t xml:space="preserve">                    </w:t>
      </w:r>
    </w:p>
    <w:p w:rsidR="008B2EF7" w:rsidRDefault="008B2EF7" w:rsidP="008B2EF7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РЕСПУБЛИКА КРЫМ</w:t>
      </w:r>
    </w:p>
    <w:p w:rsidR="008B2EF7" w:rsidRDefault="008B2EF7" w:rsidP="008B2EF7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РАЗДОЛЬНЕНСКИЙ РАЙОН</w:t>
      </w:r>
    </w:p>
    <w:p w:rsidR="008B2EF7" w:rsidRDefault="008B2EF7" w:rsidP="008B2EF7">
      <w:pPr>
        <w:tabs>
          <w:tab w:val="center" w:pos="4784"/>
          <w:tab w:val="left" w:pos="671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ЗИМИНСКИЙ СЕЛЬСКИЙ СОВЕТ</w:t>
      </w:r>
    </w:p>
    <w:p w:rsidR="008B2EF7" w:rsidRDefault="008B2EF7" w:rsidP="008B2EF7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5-е  внеочередное  заседание 2  созыва</w:t>
      </w:r>
    </w:p>
    <w:p w:rsidR="008B2EF7" w:rsidRDefault="008B2EF7" w:rsidP="008B2EF7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p w:rsidR="008B2EF7" w:rsidRDefault="008B2EF7" w:rsidP="008B2EF7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РЕШЕНИЕ № 67-2/20</w:t>
      </w:r>
    </w:p>
    <w:p w:rsidR="008B2EF7" w:rsidRDefault="008B2EF7" w:rsidP="008B2EF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B2EF7" w:rsidRDefault="008B2EF7" w:rsidP="008B2EF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от  19  марта    2020 г.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</w:t>
      </w:r>
    </w:p>
    <w:p w:rsidR="008B2EF7" w:rsidRDefault="008B2EF7" w:rsidP="008B2EF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/>
          <w:sz w:val="28"/>
          <w:szCs w:val="28"/>
        </w:rPr>
        <w:t>имино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8B2EF7" w:rsidRDefault="008B2EF7" w:rsidP="008B2EF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</w:t>
      </w:r>
    </w:p>
    <w:p w:rsidR="008B2EF7" w:rsidRPr="008B2EF7" w:rsidRDefault="008B2EF7" w:rsidP="008B2EF7">
      <w:pPr>
        <w:spacing w:line="240" w:lineRule="auto"/>
        <w:ind w:right="-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 исполнении </w:t>
      </w:r>
      <w:proofErr w:type="gramStart"/>
      <w:r>
        <w:rPr>
          <w:rFonts w:ascii="Times New Roman" w:hAnsi="Times New Roman"/>
          <w:i/>
          <w:sz w:val="28"/>
          <w:szCs w:val="28"/>
        </w:rPr>
        <w:t>поручения Председателя Совета министров  Республики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Крым  от 12 марта  2020года</w:t>
      </w:r>
    </w:p>
    <w:p w:rsidR="008B2EF7" w:rsidRDefault="008B2EF7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Законом Республики Крым от 21.08.2014 года № 54-ЗРК «Об основах местного самоуправления в Республике Крым», 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Крым,  во исполнение</w:t>
      </w:r>
      <w:r w:rsidR="005661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письма </w:t>
      </w:r>
      <w:proofErr w:type="spellStart"/>
      <w:r w:rsidR="0056613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proofErr w:type="spellEnd"/>
      <w:r w:rsidR="005661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районного совета от 17.03.20120г № 01-09/287 о Поручении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Председателя Совета министров Республики Крым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итогам заседания оперативного штаба по вопросу предупреждения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2019-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nCov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 </w:t>
      </w:r>
    </w:p>
    <w:p w:rsidR="008B2EF7" w:rsidRPr="008B2EF7" w:rsidRDefault="008B2EF7" w:rsidP="008B2EF7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РЕШИЛ:</w:t>
      </w:r>
      <w:r w:rsidRP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700E3" w:rsidRDefault="008B2EF7" w:rsidP="0056613A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Депутатам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</w:t>
      </w:r>
      <w:r w:rsidR="00E700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совместно с Администрацией сельского поселения:</w:t>
      </w:r>
    </w:p>
    <w:p w:rsidR="008B2EF7" w:rsidRDefault="00E700E3" w:rsidP="0056613A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1.1. П</w:t>
      </w:r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роводить</w:t>
      </w:r>
      <w:r w:rsidR="005661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разъяснительную работу с населением  </w:t>
      </w:r>
      <w:proofErr w:type="spellStart"/>
      <w:r w:rsidR="0056613A"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Зиминкого</w:t>
      </w:r>
      <w:proofErr w:type="spellEnd"/>
      <w:r w:rsidR="005661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о соблюдении режима изоляции во избежание случаев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613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появления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ризнаков респираторной инфекции;</w:t>
      </w:r>
    </w:p>
    <w:p w:rsidR="00E700E3" w:rsidRDefault="00E700E3" w:rsidP="00E700E3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1.2.</w:t>
      </w:r>
      <w:r w:rsidRPr="00E7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Оказывать помощь ОМВД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Роспотребнадзору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выявлении граждан, которые прибыли из неблагополучных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эпидобстановке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территорий.</w:t>
      </w:r>
    </w:p>
    <w:p w:rsidR="00E700E3" w:rsidRDefault="00E700E3" w:rsidP="0056613A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613A" w:rsidRDefault="0056613A" w:rsidP="0056613A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E7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(постоянно,  до особого распоряжения):</w:t>
      </w:r>
    </w:p>
    <w:p w:rsidR="0056613A" w:rsidRDefault="0056613A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2.1.Организовать  в административном  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введением усиленного текущего дезинфекционного режима.</w:t>
      </w:r>
    </w:p>
    <w:p w:rsidR="0056613A" w:rsidRDefault="0056613A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2.2.Обеспечить наличие средств индивидуальной защиты, дезинфекционных средств.</w:t>
      </w:r>
    </w:p>
    <w:p w:rsidR="0056613A" w:rsidRDefault="0056613A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2.3.Организовать измерение температуры тела работникам на рабочих местах, обеспечить  обязательное отстранение от нахождения на рабочем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месте лиц с повышенной температурой тела и дальнейший контроль вызова работником</w:t>
      </w:r>
      <w:r w:rsidR="00E7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врача для оказания первичной медицинской помощи на дому.</w:t>
      </w:r>
    </w:p>
    <w:p w:rsidR="0056613A" w:rsidRDefault="0056613A" w:rsidP="0056613A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Не проводить детские, спортивные, культурные, зрелищные, публичные и другие массовые мероприятия</w:t>
      </w:r>
      <w:r w:rsidR="00E7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сельского поселения без согласования  с оперативным штабом за 10 дней до их начала.</w:t>
      </w:r>
    </w:p>
    <w:p w:rsidR="00E700E3" w:rsidRDefault="00E700E3" w:rsidP="00E700E3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решение обнародовать </w:t>
      </w:r>
      <w:r w:rsidR="008B2EF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путем размещения на</w:t>
      </w:r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информационном стенде </w:t>
      </w:r>
      <w:proofErr w:type="spellStart"/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Зиминского</w:t>
      </w:r>
      <w:proofErr w:type="spellEnd"/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сельского  совета в </w:t>
      </w:r>
      <w:proofErr w:type="spellStart"/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Start"/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>.З</w:t>
      </w:r>
      <w:proofErr w:type="gramEnd"/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>имино</w:t>
      </w:r>
      <w:proofErr w:type="spellEnd"/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ул.Гагарина, 33.</w:t>
      </w:r>
    </w:p>
    <w:p w:rsidR="008B2EF7" w:rsidRPr="00E700E3" w:rsidRDefault="00E700E3" w:rsidP="00E700E3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B2EF7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 вступает в силу с момента его принятия и обнародования.</w:t>
      </w:r>
    </w:p>
    <w:p w:rsidR="008B2EF7" w:rsidRDefault="008B2EF7" w:rsidP="008B2EF7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F7" w:rsidRDefault="008B2EF7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0E3" w:rsidRDefault="00E700E3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0E3" w:rsidRDefault="00E700E3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0E3" w:rsidRDefault="00E700E3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0E3" w:rsidRDefault="00E700E3" w:rsidP="008B2EF7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F7" w:rsidRDefault="008B2EF7" w:rsidP="008B2EF7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F7" w:rsidRDefault="008B2EF7" w:rsidP="008B2E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eastAsia="Calibri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8B2EF7" w:rsidRDefault="008B2EF7" w:rsidP="008B2E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- глава Администрации</w:t>
      </w:r>
    </w:p>
    <w:p w:rsidR="008B2EF7" w:rsidRDefault="008B2EF7" w:rsidP="008B2EF7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С.В.Канцелярук</w:t>
      </w:r>
      <w:proofErr w:type="spellEnd"/>
    </w:p>
    <w:p w:rsidR="00E23B52" w:rsidRDefault="00E23B52"/>
    <w:sectPr w:rsidR="00E2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EF7"/>
    <w:rsid w:val="0056613A"/>
    <w:rsid w:val="008B2EF7"/>
    <w:rsid w:val="00E23B52"/>
    <w:rsid w:val="00E7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Базовый"/>
    <w:rsid w:val="008B2EF7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2020-03-18T11:15:00Z</cp:lastPrinted>
  <dcterms:created xsi:type="dcterms:W3CDTF">2020-03-18T10:42:00Z</dcterms:created>
  <dcterms:modified xsi:type="dcterms:W3CDTF">2020-03-18T11:16:00Z</dcterms:modified>
</cp:coreProperties>
</file>