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B8" w:rsidRDefault="00203CB8" w:rsidP="008918D0">
      <w:pPr>
        <w:pStyle w:val="1"/>
        <w:jc w:val="center"/>
      </w:pPr>
      <w:r>
        <w:t>Об индексации ежемесячной денежной выплаты с 1 февраля 2019 года</w:t>
      </w:r>
    </w:p>
    <w:p w:rsidR="00203CB8" w:rsidRPr="008918D0" w:rsidRDefault="00203CB8" w:rsidP="008918D0">
      <w:pPr>
        <w:pStyle w:val="a3"/>
        <w:spacing w:line="360" w:lineRule="auto"/>
        <w:jc w:val="both"/>
        <w:rPr>
          <w:sz w:val="28"/>
          <w:szCs w:val="28"/>
        </w:rPr>
      </w:pPr>
      <w:r>
        <w:t>   </w:t>
      </w:r>
      <w:r w:rsidRPr="008918D0">
        <w:rPr>
          <w:sz w:val="28"/>
          <w:szCs w:val="28"/>
        </w:rPr>
        <w:t>В соответствии с Постановлением Правительства РФ от 24.01.2019г. №32 «Об  утверждении коэффициента индексации выплат, пособий и компенсаций в 2019г</w:t>
      </w:r>
      <w:r w:rsidR="008918D0">
        <w:rPr>
          <w:sz w:val="28"/>
          <w:szCs w:val="28"/>
        </w:rPr>
        <w:t>.</w:t>
      </w:r>
      <w:r w:rsidRPr="008918D0">
        <w:rPr>
          <w:sz w:val="28"/>
          <w:szCs w:val="28"/>
        </w:rPr>
        <w:t>» установлен коэффициент индексации ежемесячных денежных выплат</w:t>
      </w:r>
      <w:r w:rsidR="00C60161">
        <w:rPr>
          <w:sz w:val="28"/>
          <w:szCs w:val="28"/>
        </w:rPr>
        <w:t xml:space="preserve"> </w:t>
      </w:r>
      <w:r w:rsidRPr="008918D0">
        <w:rPr>
          <w:sz w:val="28"/>
          <w:szCs w:val="28"/>
        </w:rPr>
        <w:t>федеральным льготникам на коэффициент 1,043 (увеличение на 4,3%).</w:t>
      </w:r>
    </w:p>
    <w:p w:rsidR="00203CB8" w:rsidRPr="008918D0" w:rsidRDefault="00203CB8" w:rsidP="008918D0">
      <w:pPr>
        <w:pStyle w:val="a3"/>
        <w:spacing w:line="360" w:lineRule="auto"/>
        <w:jc w:val="both"/>
        <w:rPr>
          <w:sz w:val="28"/>
          <w:szCs w:val="28"/>
        </w:rPr>
      </w:pPr>
      <w:r w:rsidRPr="008918D0">
        <w:rPr>
          <w:sz w:val="28"/>
          <w:szCs w:val="28"/>
        </w:rPr>
        <w:t>   </w:t>
      </w:r>
      <w:proofErr w:type="gramStart"/>
      <w:r w:rsidRPr="008918D0">
        <w:rPr>
          <w:sz w:val="28"/>
          <w:szCs w:val="28"/>
        </w:rPr>
        <w:t>Кроме того,  согласно  части  1 статьи 6.5  Федерального закона от  17.07.1999   №178-ФЗ  «О государственной социальной помощи» (в редакции Федерального закона от 22.12.2008 № 269-ФЗ) сумма средств, направляемая на оплату предоставляемого гражданину набора социальных услуг (социальной услуги), подлежит индексации в порядке и сроки, которые установлены законодательством Российской Федерации для индексации ежемесячных денежных выплат.</w:t>
      </w:r>
      <w:proofErr w:type="gramEnd"/>
      <w:r w:rsidRPr="008918D0">
        <w:rPr>
          <w:sz w:val="28"/>
          <w:szCs w:val="28"/>
        </w:rPr>
        <w:t xml:space="preserve"> Таким образом, стоимость набора социальных услуг также подлежит индексации с 1 февраля 2019 года на 4,3 процента. Стоимость  набора социальных услуг с 01.02.2019 года составляет </w:t>
      </w:r>
      <w:r w:rsidRPr="008918D0">
        <w:rPr>
          <w:rStyle w:val="a5"/>
          <w:sz w:val="28"/>
          <w:szCs w:val="28"/>
        </w:rPr>
        <w:t>1121,42</w:t>
      </w:r>
      <w:r w:rsidRPr="008918D0">
        <w:rPr>
          <w:sz w:val="28"/>
          <w:szCs w:val="28"/>
        </w:rPr>
        <w:t xml:space="preserve"> рублей, из них:</w:t>
      </w:r>
    </w:p>
    <w:p w:rsidR="00203CB8" w:rsidRPr="008918D0" w:rsidRDefault="00203CB8" w:rsidP="008918D0">
      <w:pPr>
        <w:pStyle w:val="a3"/>
        <w:spacing w:line="360" w:lineRule="auto"/>
        <w:jc w:val="both"/>
        <w:rPr>
          <w:sz w:val="28"/>
          <w:szCs w:val="28"/>
        </w:rPr>
      </w:pPr>
      <w:r w:rsidRPr="008918D0">
        <w:rPr>
          <w:rStyle w:val="a5"/>
          <w:sz w:val="28"/>
          <w:szCs w:val="28"/>
        </w:rPr>
        <w:t xml:space="preserve">  863,75 </w:t>
      </w:r>
      <w:r w:rsidRPr="008918D0">
        <w:rPr>
          <w:sz w:val="28"/>
          <w:szCs w:val="28"/>
        </w:rPr>
        <w:t xml:space="preserve">руб. </w:t>
      </w:r>
      <w:r w:rsidRPr="008918D0">
        <w:rPr>
          <w:rStyle w:val="a5"/>
          <w:sz w:val="28"/>
          <w:szCs w:val="28"/>
        </w:rPr>
        <w:t>-</w:t>
      </w:r>
      <w:r w:rsidRPr="008918D0">
        <w:rPr>
          <w:sz w:val="28"/>
          <w:szCs w:val="28"/>
        </w:rPr>
        <w:t xml:space="preserve"> обеспечение необходимыми лекарственными препаратами, изделиями медицинского назначения, а также специализированными продуктами лечебного питания для детей инвалидов;</w:t>
      </w:r>
    </w:p>
    <w:p w:rsidR="00203CB8" w:rsidRPr="008918D0" w:rsidRDefault="00203CB8" w:rsidP="008918D0">
      <w:pPr>
        <w:pStyle w:val="a3"/>
        <w:spacing w:line="360" w:lineRule="auto"/>
        <w:jc w:val="both"/>
        <w:rPr>
          <w:sz w:val="28"/>
          <w:szCs w:val="28"/>
        </w:rPr>
      </w:pPr>
      <w:r w:rsidRPr="008918D0">
        <w:rPr>
          <w:rStyle w:val="a5"/>
          <w:sz w:val="28"/>
          <w:szCs w:val="28"/>
        </w:rPr>
        <w:t xml:space="preserve">  133,62 </w:t>
      </w:r>
      <w:r w:rsidRPr="008918D0">
        <w:rPr>
          <w:sz w:val="28"/>
          <w:szCs w:val="28"/>
        </w:rPr>
        <w:t>руб. -  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203CB8" w:rsidRPr="008918D0" w:rsidRDefault="00203CB8" w:rsidP="008918D0">
      <w:pPr>
        <w:pStyle w:val="a3"/>
        <w:spacing w:line="360" w:lineRule="auto"/>
        <w:jc w:val="both"/>
        <w:rPr>
          <w:sz w:val="28"/>
          <w:szCs w:val="28"/>
        </w:rPr>
      </w:pPr>
      <w:r w:rsidRPr="008918D0">
        <w:rPr>
          <w:rStyle w:val="a5"/>
          <w:sz w:val="28"/>
          <w:szCs w:val="28"/>
        </w:rPr>
        <w:t xml:space="preserve">  124,05 </w:t>
      </w:r>
      <w:r w:rsidRPr="008918D0">
        <w:rPr>
          <w:sz w:val="28"/>
          <w:szCs w:val="28"/>
        </w:rPr>
        <w:t>руб. 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203CB8" w:rsidRPr="008918D0" w:rsidRDefault="00203CB8" w:rsidP="00203CB8">
      <w:pPr>
        <w:pStyle w:val="a3"/>
        <w:jc w:val="both"/>
        <w:rPr>
          <w:sz w:val="28"/>
          <w:szCs w:val="28"/>
        </w:rPr>
      </w:pPr>
      <w:r w:rsidRPr="008918D0">
        <w:rPr>
          <w:noProof/>
          <w:sz w:val="28"/>
          <w:szCs w:val="28"/>
        </w:rPr>
        <w:drawing>
          <wp:inline distT="0" distB="0" distL="0" distR="0">
            <wp:extent cx="5940425" cy="1133539"/>
            <wp:effectExtent l="0" t="0" r="3175" b="9525"/>
            <wp:docPr id="2" name="Рисунок 2" descr="C:\Users\operator\Desktop\edv_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edv_tablit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8D0" w:rsidRPr="008918D0" w:rsidRDefault="008918D0" w:rsidP="00891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получателей ЕДВ на территории </w:t>
      </w:r>
      <w:proofErr w:type="spellStart"/>
      <w:r w:rsidRPr="00891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</w:t>
      </w:r>
      <w:bookmarkStart w:id="0" w:name="_GoBack"/>
      <w:bookmarkEnd w:id="0"/>
      <w:r w:rsidRPr="008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- 2399 чел.</w:t>
      </w:r>
    </w:p>
    <w:sectPr w:rsidR="008918D0" w:rsidRPr="008918D0" w:rsidSect="00203C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86"/>
    <w:rsid w:val="001A6EAE"/>
    <w:rsid w:val="00203CB8"/>
    <w:rsid w:val="002E0486"/>
    <w:rsid w:val="0049168F"/>
    <w:rsid w:val="00511C0B"/>
    <w:rsid w:val="008918D0"/>
    <w:rsid w:val="00A97A75"/>
    <w:rsid w:val="00C60161"/>
    <w:rsid w:val="00CC24E5"/>
    <w:rsid w:val="00EC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5"/>
  </w:style>
  <w:style w:type="paragraph" w:styleId="1">
    <w:name w:val="heading 1"/>
    <w:basedOn w:val="a"/>
    <w:link w:val="10"/>
    <w:uiPriority w:val="9"/>
    <w:qFormat/>
    <w:rsid w:val="0049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CB8"/>
    <w:rPr>
      <w:i/>
      <w:iCs/>
    </w:rPr>
  </w:style>
  <w:style w:type="character" w:styleId="a5">
    <w:name w:val="Strong"/>
    <w:basedOn w:val="a0"/>
    <w:uiPriority w:val="22"/>
    <w:qFormat/>
    <w:rsid w:val="00203C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75"/>
  </w:style>
  <w:style w:type="paragraph" w:styleId="1">
    <w:name w:val="heading 1"/>
    <w:basedOn w:val="a"/>
    <w:link w:val="10"/>
    <w:uiPriority w:val="9"/>
    <w:qFormat/>
    <w:rsid w:val="0049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1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CB8"/>
    <w:rPr>
      <w:i/>
      <w:iCs/>
    </w:rPr>
  </w:style>
  <w:style w:type="character" w:styleId="a5">
    <w:name w:val="Strong"/>
    <w:basedOn w:val="a0"/>
    <w:uiPriority w:val="22"/>
    <w:qFormat/>
    <w:rsid w:val="00203C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Я</cp:lastModifiedBy>
  <cp:revision>4</cp:revision>
  <cp:lastPrinted>2019-01-29T13:57:00Z</cp:lastPrinted>
  <dcterms:created xsi:type="dcterms:W3CDTF">2019-01-29T11:59:00Z</dcterms:created>
  <dcterms:modified xsi:type="dcterms:W3CDTF">2019-01-29T13:57:00Z</dcterms:modified>
</cp:coreProperties>
</file>