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973" w:rsidRDefault="00B76973" w:rsidP="00B76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619ED">
        <w:rPr>
          <w:rFonts w:ascii="Times New Roman" w:eastAsia="Times New Roman" w:hAnsi="Times New Roman" w:cs="Times New Roman"/>
          <w:sz w:val="28"/>
          <w:szCs w:val="28"/>
          <w:lang w:eastAsia="zh-CN"/>
        </w:rPr>
        <w:object w:dxaOrig="741" w:dyaOrig="895">
          <v:rect id="rectole0000000000" o:spid="_x0000_i1025" style="width:37.5pt;height:44.25pt" o:ole="" o:preferrelative="t" stroked="f">
            <v:imagedata r:id="rId4" o:title=""/>
          </v:rect>
          <o:OLEObject Type="Embed" ProgID="StaticMetafile" ShapeID="rectole0000000000" DrawAspect="Content" ObjectID="_1525531258" r:id="rId5"/>
        </w:object>
      </w: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КРЫМ</w:t>
      </w: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РАЗДОЛЬНЕНСКИЙ РАЙОН</w:t>
      </w: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ЗИМИНСКИЙ СЕЛЬСКИЙ СОВЕТ</w:t>
      </w: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27-е заседание  1 созыва</w:t>
      </w:r>
    </w:p>
    <w:p w:rsidR="00B76973" w:rsidRDefault="00B76973" w:rsidP="00B7697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 № 147-1/16</w:t>
      </w:r>
    </w:p>
    <w:p w:rsidR="00B76973" w:rsidRDefault="00B76973" w:rsidP="00B7697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  мая   2016 г.                                                                            </w:t>
      </w:r>
    </w:p>
    <w:p w:rsidR="00B76973" w:rsidRDefault="00B76973" w:rsidP="00B7697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</w:p>
    <w:p w:rsidR="00B76973" w:rsidRDefault="00B76973" w:rsidP="00B7697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76973" w:rsidRDefault="00B76973" w:rsidP="00B7697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 признании  зданий и сооружений на территории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сельского поселения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бесхозяйными</w:t>
      </w:r>
      <w:proofErr w:type="gramEnd"/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i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Руководствуясь Гражданским кодексом Российской Федерации, Федеральным законом  от 21.07.1997 г. № 122-ФЗ «О государственной регистрации прав на недвижимое имущество и  сделок с ним», Федеральным законом от 06.10.2003 г. № 131-ФЗ «Об общих принципах  организации местного самоуправления в Российской Федерации», Законом Республики Крым от 21.08.2014 г. № 54-ЗРК «Об основах местного самоуправления в Республике Крым», Законом Республики Крым от 31.07.2014 г. № 38-ЗРК «Об особенностях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 имущественных и земельных отношений на территории Республики Крым»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Уставом  муниципального образования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Зиминское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поселение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Крым, в целях урегулирования вопросов, связанных  с  выявлением, учетом  и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 бесхозяйным  имуществом, в связи с тем, что правоустанавливающие документы не предоставлены на здания и сооружения  (ток, гараж)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РЕШИЛ:</w:t>
      </w:r>
    </w:p>
    <w:p w:rsidR="00B76973" w:rsidRDefault="00B76973" w:rsidP="00873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Признать здания </w:t>
      </w:r>
      <w:r w:rsidR="0087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87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сооружения : гараж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ул.Гагарина,  ток</w:t>
      </w:r>
      <w:r w:rsidR="008738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в</w:t>
      </w:r>
    </w:p>
    <w:p w:rsidR="00B76973" w:rsidRDefault="00B76973" w:rsidP="0087384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юго-западной</w:t>
      </w:r>
      <w:r w:rsidR="008738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части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с.Зимино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бесхозяйными.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Создать временную комис</w:t>
      </w:r>
      <w:r w:rsidR="00873845">
        <w:rPr>
          <w:rFonts w:ascii="Times New Roman" w:hAnsi="Times New Roman" w:cs="Times New Roman"/>
          <w:sz w:val="28"/>
          <w:szCs w:val="28"/>
        </w:rPr>
        <w:t>сию по  урегулированию вопросов</w:t>
      </w:r>
      <w:r>
        <w:rPr>
          <w:rFonts w:ascii="Times New Roman" w:hAnsi="Times New Roman" w:cs="Times New Roman"/>
          <w:sz w:val="28"/>
          <w:szCs w:val="28"/>
        </w:rPr>
        <w:t>, связанных  с выявлением, учетом и распоряжением  бесхозяйным  имуществом;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Дать объявление в  газету «Авангард»  о признании зданий и сооружений (ток, гараж) бесхозяйными;</w:t>
      </w:r>
    </w:p>
    <w:p w:rsidR="00B76973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Подготовить документы для оформления  бесхозяйного имущества в муниципальную собственность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поселения.</w:t>
      </w:r>
    </w:p>
    <w:p w:rsidR="00873845" w:rsidRDefault="00B76973" w:rsidP="008738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</w:t>
      </w:r>
      <w:r w:rsidR="00873845">
        <w:rPr>
          <w:rFonts w:ascii="Times New Roman" w:hAnsi="Times New Roman" w:cs="Times New Roman"/>
          <w:sz w:val="28"/>
          <w:szCs w:val="28"/>
        </w:rPr>
        <w:t>по бюджету, налогам, муниципальной собственности, земельных и имущественных  отношений, социально-экономическому развитию (</w:t>
      </w:r>
      <w:proofErr w:type="spellStart"/>
      <w:r w:rsidR="00873845">
        <w:rPr>
          <w:rFonts w:ascii="Times New Roman" w:hAnsi="Times New Roman" w:cs="Times New Roman"/>
          <w:sz w:val="28"/>
          <w:szCs w:val="28"/>
        </w:rPr>
        <w:t>Андрейчук</w:t>
      </w:r>
      <w:proofErr w:type="spellEnd"/>
      <w:r w:rsidR="00873845">
        <w:rPr>
          <w:rFonts w:ascii="Times New Roman" w:hAnsi="Times New Roman" w:cs="Times New Roman"/>
          <w:sz w:val="28"/>
          <w:szCs w:val="28"/>
        </w:rPr>
        <w:t xml:space="preserve"> Б.М.).</w:t>
      </w:r>
    </w:p>
    <w:p w:rsidR="00B76973" w:rsidRDefault="00B76973" w:rsidP="00B7697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B8F" w:rsidRPr="00873845" w:rsidRDefault="00B76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сельского совета:                                       В.Н.Пинчук</w:t>
      </w:r>
    </w:p>
    <w:sectPr w:rsidR="00423B8F" w:rsidRPr="00873845" w:rsidSect="003619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6973"/>
    <w:rsid w:val="003619ED"/>
    <w:rsid w:val="00423B8F"/>
    <w:rsid w:val="00873845"/>
    <w:rsid w:val="00B7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9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</cp:revision>
  <cp:lastPrinted>2016-05-23T13:54:00Z</cp:lastPrinted>
  <dcterms:created xsi:type="dcterms:W3CDTF">2016-05-23T13:41:00Z</dcterms:created>
  <dcterms:modified xsi:type="dcterms:W3CDTF">2016-05-23T13:55:00Z</dcterms:modified>
</cp:coreProperties>
</file>