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67" w:rsidRPr="001A2C76" w:rsidRDefault="00602A67" w:rsidP="001A2C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C76" w:rsidRPr="001A2C76" w:rsidRDefault="00CF2E47" w:rsidP="001A2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C76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1A2C76" w:rsidRPr="001A2C76" w:rsidRDefault="001A2C76" w:rsidP="001A2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C76">
        <w:rPr>
          <w:rFonts w:ascii="Times New Roman" w:hAnsi="Times New Roman" w:cs="Times New Roman"/>
          <w:sz w:val="28"/>
          <w:szCs w:val="28"/>
        </w:rPr>
        <w:t xml:space="preserve">Раздольненский </w:t>
      </w:r>
      <w:r w:rsidR="00CF2E47" w:rsidRPr="001A2C76">
        <w:rPr>
          <w:rFonts w:ascii="Times New Roman" w:hAnsi="Times New Roman" w:cs="Times New Roman"/>
          <w:sz w:val="28"/>
          <w:szCs w:val="28"/>
        </w:rPr>
        <w:t>район</w:t>
      </w:r>
    </w:p>
    <w:p w:rsidR="00CF2E47" w:rsidRPr="001A2C76" w:rsidRDefault="00CF2E47" w:rsidP="001A2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C76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602A67" w:rsidRPr="001A2C76" w:rsidRDefault="001A2C76" w:rsidP="001A2C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2C76">
        <w:rPr>
          <w:rFonts w:ascii="Times New Roman" w:hAnsi="Times New Roman"/>
          <w:sz w:val="28"/>
          <w:szCs w:val="28"/>
        </w:rPr>
        <w:t xml:space="preserve">41-е внеочередное </w:t>
      </w:r>
      <w:r w:rsidR="00602A67" w:rsidRPr="001A2C76">
        <w:rPr>
          <w:rFonts w:ascii="Times New Roman" w:hAnsi="Times New Roman"/>
          <w:sz w:val="28"/>
          <w:szCs w:val="28"/>
        </w:rPr>
        <w:t>заседание 1 созыва</w:t>
      </w:r>
    </w:p>
    <w:p w:rsidR="00602A67" w:rsidRPr="001A2C76" w:rsidRDefault="00602A67" w:rsidP="001A2C76">
      <w:pPr>
        <w:pStyle w:val="a3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602A67" w:rsidRPr="001A2C76" w:rsidRDefault="00602A67" w:rsidP="001A2C76">
      <w:pPr>
        <w:pStyle w:val="a3"/>
        <w:jc w:val="center"/>
        <w:rPr>
          <w:rFonts w:ascii="Times New Roman" w:hAnsi="Times New Roman"/>
          <w:spacing w:val="-6"/>
          <w:sz w:val="28"/>
          <w:szCs w:val="28"/>
        </w:rPr>
      </w:pPr>
      <w:r w:rsidRPr="001A2C76">
        <w:rPr>
          <w:rFonts w:ascii="Times New Roman" w:hAnsi="Times New Roman"/>
          <w:spacing w:val="-6"/>
          <w:sz w:val="28"/>
          <w:szCs w:val="28"/>
        </w:rPr>
        <w:t>РЕШЕНИЕ № 227-1/17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602A67" w:rsidRPr="001A2C76" w:rsidRDefault="001A2C76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февраля </w:t>
      </w:r>
      <w:r w:rsidR="00602A67" w:rsidRPr="001A2C76">
        <w:rPr>
          <w:rFonts w:ascii="Times New Roman" w:hAnsi="Times New Roman"/>
          <w:sz w:val="28"/>
          <w:szCs w:val="28"/>
        </w:rPr>
        <w:t xml:space="preserve">2017 года </w:t>
      </w:r>
    </w:p>
    <w:p w:rsidR="00602A67" w:rsidRPr="001A2C76" w:rsidRDefault="001A2C76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Зимино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</w:pPr>
      <w:r w:rsidRPr="001A2C76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О внесении изменений в решение 38-го заседания Зиминского сельского совета  Раздольненского района Республики Крым  от 30.12.2016года 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</w:pPr>
      <w:r w:rsidRPr="001A2C76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№ 215-1/16  «</w:t>
      </w:r>
      <w:r w:rsidRPr="001A2C76">
        <w:rPr>
          <w:rFonts w:ascii="Times New Roman" w:hAnsi="Times New Roman"/>
          <w:i/>
          <w:sz w:val="28"/>
          <w:szCs w:val="28"/>
        </w:rPr>
        <w:t xml:space="preserve">Об утверждении стоимости услуг по погребению </w:t>
      </w:r>
      <w:r w:rsidRPr="001A2C76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Pr="001A2C76">
        <w:rPr>
          <w:rFonts w:ascii="Times New Roman" w:hAnsi="Times New Roman"/>
          <w:i/>
          <w:sz w:val="28"/>
          <w:szCs w:val="28"/>
        </w:rPr>
        <w:t xml:space="preserve">на территории муниципального образования </w:t>
      </w:r>
      <w:r w:rsidRPr="001A2C76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Pr="001A2C76">
        <w:rPr>
          <w:rFonts w:ascii="Times New Roman" w:hAnsi="Times New Roman"/>
          <w:i/>
          <w:sz w:val="28"/>
          <w:szCs w:val="28"/>
        </w:rPr>
        <w:t xml:space="preserve">Зиминское сельское поселение Раздольненского </w:t>
      </w:r>
      <w:r w:rsidRPr="001A2C76"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 w:rsidRPr="001A2C76">
        <w:rPr>
          <w:rFonts w:ascii="Times New Roman" w:hAnsi="Times New Roman"/>
          <w:i/>
          <w:sz w:val="28"/>
          <w:szCs w:val="28"/>
        </w:rPr>
        <w:t>района Республики Крым на 2017 год»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76">
        <w:rPr>
          <w:rFonts w:ascii="Times New Roman" w:hAnsi="Times New Roman"/>
          <w:sz w:val="28"/>
          <w:szCs w:val="28"/>
        </w:rPr>
        <w:tab/>
      </w:r>
      <w:proofErr w:type="gramStart"/>
      <w:r w:rsidRPr="001A2C76">
        <w:rPr>
          <w:rFonts w:ascii="Times New Roman" w:hAnsi="Times New Roman"/>
          <w:sz w:val="28"/>
          <w:szCs w:val="28"/>
        </w:rPr>
        <w:t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 Зиминское сельское поселение Раздольненского района Республики Крым, учитывая положительные согласования отделения Пенсионного фонда Российской Федерации</w:t>
      </w:r>
      <w:proofErr w:type="gramEnd"/>
      <w:r w:rsidRPr="001A2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C76">
        <w:rPr>
          <w:rFonts w:ascii="Times New Roman" w:hAnsi="Times New Roman"/>
          <w:sz w:val="28"/>
          <w:szCs w:val="28"/>
        </w:rPr>
        <w:t>по Республике Крым, Регионального отделения 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Крым), рассмотрев письмо Администрации Раздольненского района от 15.02.2017года № 01-47/305 «О  внесении изменений в ранее принятые решения  сессий на основании Постановления правительства  Российской  Федерации  от</w:t>
      </w:r>
      <w:proofErr w:type="gramEnd"/>
      <w:r w:rsidRPr="001A2C76">
        <w:rPr>
          <w:rFonts w:ascii="Times New Roman" w:hAnsi="Times New Roman"/>
          <w:sz w:val="28"/>
          <w:szCs w:val="28"/>
        </w:rPr>
        <w:t xml:space="preserve"> 26.01.2017г № 88 «Об утверждении размера индексации выплат, пособий и компенсаций в 2017году», приказа Государственного комитета по ценам и тарифам Респу4блики Крым от 09.02.2017года № 5/8 о проведении индексации ранее принятых сумм</w:t>
      </w:r>
      <w:r w:rsidR="00CF2E47" w:rsidRPr="001A2C76">
        <w:rPr>
          <w:rFonts w:ascii="Times New Roman" w:hAnsi="Times New Roman"/>
          <w:sz w:val="28"/>
          <w:szCs w:val="28"/>
        </w:rPr>
        <w:t xml:space="preserve">  1,054 с  01 февраля 2017года</w:t>
      </w:r>
      <w:r w:rsidRPr="001A2C76">
        <w:rPr>
          <w:rFonts w:ascii="Times New Roman" w:hAnsi="Times New Roman"/>
          <w:sz w:val="28"/>
          <w:szCs w:val="28"/>
        </w:rPr>
        <w:t>,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76">
        <w:rPr>
          <w:rFonts w:ascii="Times New Roman" w:hAnsi="Times New Roman"/>
          <w:sz w:val="28"/>
          <w:szCs w:val="28"/>
        </w:rPr>
        <w:t>Зиминский сельский совет РЕШИЛ: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1A2C76">
        <w:rPr>
          <w:rFonts w:ascii="Times New Roman" w:hAnsi="Times New Roman"/>
          <w:sz w:val="28"/>
          <w:szCs w:val="28"/>
        </w:rPr>
        <w:t xml:space="preserve">п.1 решения </w:t>
      </w:r>
      <w:r w:rsidRPr="001A2C76">
        <w:rPr>
          <w:rFonts w:ascii="Times New Roman" w:hAnsi="Times New Roman"/>
          <w:bCs/>
          <w:color w:val="000000"/>
          <w:sz w:val="28"/>
          <w:szCs w:val="28"/>
          <w:lang w:eastAsia="zh-CN"/>
        </w:rPr>
        <w:t>38-го заседания Зиминского сельского совета  Раздольненского района Республики Крым  от 30.12.2016года  № 215-1/16  «</w:t>
      </w:r>
      <w:r w:rsidRPr="001A2C76">
        <w:rPr>
          <w:rFonts w:ascii="Times New Roman" w:hAnsi="Times New Roman"/>
          <w:sz w:val="28"/>
          <w:szCs w:val="28"/>
        </w:rPr>
        <w:t xml:space="preserve">Об утверждении стоимости услуг по погребению </w:t>
      </w:r>
      <w:r w:rsidRPr="001A2C7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Pr="001A2C7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1A2C7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Pr="001A2C76">
        <w:rPr>
          <w:rFonts w:ascii="Times New Roman" w:hAnsi="Times New Roman"/>
          <w:sz w:val="28"/>
          <w:szCs w:val="28"/>
        </w:rPr>
        <w:t xml:space="preserve">Зиминское сельское поселение Раздольненского </w:t>
      </w:r>
      <w:r w:rsidRPr="001A2C7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Pr="001A2C76">
        <w:rPr>
          <w:rFonts w:ascii="Times New Roman" w:hAnsi="Times New Roman"/>
          <w:sz w:val="28"/>
          <w:szCs w:val="28"/>
        </w:rPr>
        <w:t>района Республики Крым на 2017 год»  читать в новой редакции:</w:t>
      </w:r>
    </w:p>
    <w:p w:rsidR="00602A67" w:rsidRPr="001A2C76" w:rsidRDefault="001A2C76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2A67" w:rsidRPr="001A2C76">
        <w:rPr>
          <w:rFonts w:ascii="Times New Roman" w:hAnsi="Times New Roman"/>
          <w:sz w:val="28"/>
          <w:szCs w:val="28"/>
        </w:rPr>
        <w:t xml:space="preserve">Утвердить  стоимость услуг по погребению умерших (погибших) граждан, предоставляемых согласно гарантированному перечню услуг по погребению </w:t>
      </w:r>
      <w:r w:rsidR="00602A67" w:rsidRPr="001A2C76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Зиминское сельское поселение Раздольненского района Республики Крым на 2017 год, муниципальным унитарным предприятием  Раздольненского сельского поселения Раздольненского района Республики Крым «Жилищно-коммунальное хозяйство «</w:t>
      </w:r>
      <w:proofErr w:type="spellStart"/>
      <w:r w:rsidR="00602A67" w:rsidRPr="001A2C76">
        <w:rPr>
          <w:rFonts w:ascii="Times New Roman" w:hAnsi="Times New Roman"/>
          <w:sz w:val="28"/>
          <w:szCs w:val="28"/>
        </w:rPr>
        <w:t>Раздольненское</w:t>
      </w:r>
      <w:proofErr w:type="spellEnd"/>
      <w:r w:rsidR="00602A67" w:rsidRPr="001A2C76">
        <w:rPr>
          <w:rFonts w:ascii="Times New Roman" w:hAnsi="Times New Roman"/>
          <w:sz w:val="28"/>
          <w:szCs w:val="28"/>
        </w:rPr>
        <w:t>»: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97" w:type="dxa"/>
        <w:tblLook w:val="04A0"/>
      </w:tblPr>
      <w:tblGrid>
        <w:gridCol w:w="760"/>
        <w:gridCol w:w="6380"/>
        <w:gridCol w:w="2093"/>
      </w:tblGrid>
      <w:tr w:rsidR="00602A67" w:rsidRPr="001A2C76" w:rsidTr="00602A6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</w:t>
            </w:r>
          </w:p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с 01</w:t>
            </w:r>
            <w:r w:rsidR="00CF2E4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.2017</w:t>
            </w:r>
          </w:p>
        </w:tc>
      </w:tr>
      <w:tr w:rsidR="00602A67" w:rsidRPr="001A2C76" w:rsidTr="00602A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602A67" w:rsidRPr="001A2C76" w:rsidTr="00602A6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3162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02A67" w:rsidRPr="001A2C76" w:rsidTr="00602A67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A2C76"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2108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602A67" w:rsidRPr="001A2C76" w:rsidTr="00602A6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602A67" w:rsidRPr="001A2C76" w:rsidTr="00602A6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884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02A67" w:rsidRPr="001A2C76" w:rsidTr="00602A67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1081,3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02A67" w:rsidRPr="001A2C76" w:rsidTr="00602A6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1219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602A67" w:rsidRPr="001A2C76" w:rsidTr="00602A6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1316</w:t>
            </w:r>
            <w:r w:rsidR="00602A67"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602A67" w:rsidRPr="001A2C76" w:rsidTr="00602A6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02A67" w:rsidRPr="001A2C76" w:rsidTr="00602A6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5463,04</w:t>
            </w:r>
          </w:p>
        </w:tc>
      </w:tr>
      <w:tr w:rsidR="00602A67" w:rsidRPr="001A2C76" w:rsidTr="00602A6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02A67" w:rsidRPr="001A2C76" w:rsidRDefault="00602A6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A67" w:rsidRPr="001A2C76" w:rsidRDefault="00CF2E47" w:rsidP="001A2C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5560,90</w:t>
            </w:r>
          </w:p>
        </w:tc>
      </w:tr>
    </w:tbl>
    <w:p w:rsidR="00602A67" w:rsidRPr="001A2C76" w:rsidRDefault="00602A67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76">
        <w:rPr>
          <w:rFonts w:ascii="Times New Roman" w:hAnsi="Times New Roman"/>
          <w:sz w:val="28"/>
          <w:szCs w:val="28"/>
        </w:rPr>
        <w:t>2. Обнародовать данное решение путем размещения на информационном стенде Зиминского сельского совета .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76">
        <w:rPr>
          <w:rFonts w:ascii="Times New Roman" w:hAnsi="Times New Roman"/>
          <w:sz w:val="28"/>
          <w:szCs w:val="28"/>
        </w:rPr>
        <w:t>3.  Решение вступает в силу с момента его обнародования и  применяется к правоо</w:t>
      </w:r>
      <w:r w:rsidR="00CF2E47" w:rsidRPr="001A2C76">
        <w:rPr>
          <w:rFonts w:ascii="Times New Roman" w:hAnsi="Times New Roman"/>
          <w:sz w:val="28"/>
          <w:szCs w:val="28"/>
        </w:rPr>
        <w:t xml:space="preserve">тношениям, возникшим с 01   февраля </w:t>
      </w:r>
      <w:r w:rsidRPr="001A2C76">
        <w:rPr>
          <w:rFonts w:ascii="Times New Roman" w:hAnsi="Times New Roman"/>
          <w:sz w:val="28"/>
          <w:szCs w:val="28"/>
        </w:rPr>
        <w:t xml:space="preserve"> 2017 года.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C7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A2C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2C7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Зиминского сельского совета по сельскому хозяйству, охране окружающей среды, промышленности, транспорту, связи и жилищно-коммунальному хозяйству.</w:t>
      </w:r>
    </w:p>
    <w:p w:rsidR="00602A67" w:rsidRPr="001A2C76" w:rsidRDefault="00CF2E47" w:rsidP="001A2C76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2C76">
        <w:rPr>
          <w:rFonts w:ascii="Times New Roman" w:hAnsi="Times New Roman"/>
          <w:sz w:val="28"/>
          <w:szCs w:val="28"/>
        </w:rPr>
        <w:t>П</w:t>
      </w:r>
      <w:r w:rsidRPr="001A2C76">
        <w:rPr>
          <w:rFonts w:ascii="Times New Roman" w:hAnsi="Times New Roman"/>
          <w:sz w:val="28"/>
          <w:szCs w:val="28"/>
          <w:lang w:eastAsia="zh-CN"/>
        </w:rPr>
        <w:t xml:space="preserve">редседатель </w:t>
      </w:r>
      <w:r w:rsidR="00602A67" w:rsidRPr="001A2C76">
        <w:rPr>
          <w:rFonts w:ascii="Times New Roman" w:hAnsi="Times New Roman"/>
          <w:sz w:val="28"/>
          <w:szCs w:val="28"/>
          <w:lang w:eastAsia="zh-CN"/>
        </w:rPr>
        <w:t>Зиминского</w:t>
      </w:r>
    </w:p>
    <w:p w:rsidR="00602A67" w:rsidRPr="001A2C76" w:rsidRDefault="00602A67" w:rsidP="001A2C76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2C76">
        <w:rPr>
          <w:rFonts w:ascii="Times New Roman" w:hAnsi="Times New Roman"/>
          <w:sz w:val="28"/>
          <w:szCs w:val="28"/>
          <w:lang w:eastAsia="zh-CN"/>
        </w:rPr>
        <w:t>сельского совета:</w:t>
      </w:r>
      <w:r w:rsidR="001A2C76">
        <w:rPr>
          <w:rFonts w:ascii="Times New Roman" w:hAnsi="Times New Roman"/>
          <w:sz w:val="28"/>
          <w:szCs w:val="28"/>
          <w:lang w:eastAsia="zh-CN"/>
        </w:rPr>
        <w:tab/>
      </w:r>
      <w:r w:rsidR="001A2C76">
        <w:rPr>
          <w:rFonts w:ascii="Times New Roman" w:hAnsi="Times New Roman"/>
          <w:sz w:val="28"/>
          <w:szCs w:val="28"/>
          <w:lang w:eastAsia="zh-CN"/>
        </w:rPr>
        <w:tab/>
      </w:r>
      <w:r w:rsidR="001A2C76">
        <w:rPr>
          <w:rFonts w:ascii="Times New Roman" w:hAnsi="Times New Roman"/>
          <w:sz w:val="28"/>
          <w:szCs w:val="28"/>
          <w:lang w:eastAsia="zh-CN"/>
        </w:rPr>
        <w:tab/>
      </w:r>
      <w:r w:rsidR="001A2C76">
        <w:rPr>
          <w:rFonts w:ascii="Times New Roman" w:hAnsi="Times New Roman"/>
          <w:sz w:val="28"/>
          <w:szCs w:val="28"/>
          <w:lang w:eastAsia="zh-CN"/>
        </w:rPr>
        <w:tab/>
      </w:r>
      <w:r w:rsidR="001A2C76">
        <w:rPr>
          <w:rFonts w:ascii="Times New Roman" w:hAnsi="Times New Roman"/>
          <w:sz w:val="28"/>
          <w:szCs w:val="28"/>
          <w:lang w:eastAsia="zh-CN"/>
        </w:rPr>
        <w:tab/>
      </w:r>
      <w:r w:rsidRPr="001A2C76">
        <w:rPr>
          <w:rFonts w:ascii="Times New Roman" w:hAnsi="Times New Roman"/>
          <w:sz w:val="28"/>
          <w:szCs w:val="28"/>
          <w:lang w:eastAsia="zh-CN"/>
        </w:rPr>
        <w:t>Б.М.Андрейчук</w:t>
      </w:r>
    </w:p>
    <w:sectPr w:rsidR="00602A67" w:rsidRPr="001A2C76" w:rsidSect="001A2C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A67"/>
    <w:rsid w:val="001133CB"/>
    <w:rsid w:val="001A2C76"/>
    <w:rsid w:val="00405482"/>
    <w:rsid w:val="00602A67"/>
    <w:rsid w:val="00C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cp:lastPrinted>2017-03-13T10:45:00Z</cp:lastPrinted>
  <dcterms:created xsi:type="dcterms:W3CDTF">2017-03-13T10:30:00Z</dcterms:created>
  <dcterms:modified xsi:type="dcterms:W3CDTF">2017-12-01T11:02:00Z</dcterms:modified>
</cp:coreProperties>
</file>