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0F" w:rsidRPr="00E2770F" w:rsidRDefault="00E2770F" w:rsidP="00E277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2770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Прокуратура </w:t>
      </w:r>
      <w:proofErr w:type="spellStart"/>
      <w:r w:rsidRPr="00E2770F">
        <w:rPr>
          <w:rFonts w:ascii="Times New Roman" w:eastAsia="Times New Roman" w:hAnsi="Times New Roman" w:cs="Times New Roman"/>
          <w:b/>
          <w:bCs/>
          <w:sz w:val="27"/>
          <w:szCs w:val="27"/>
        </w:rPr>
        <w:t>Раздольненского</w:t>
      </w:r>
      <w:proofErr w:type="spellEnd"/>
      <w:r w:rsidRPr="00E2770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района разъясняет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"/>
        <w:gridCol w:w="8845"/>
      </w:tblGrid>
      <w:tr w:rsidR="00E2770F" w:rsidRPr="00E2770F" w:rsidTr="00E2770F">
        <w:trPr>
          <w:trHeight w:val="60"/>
          <w:tblCellSpacing w:w="0" w:type="dxa"/>
        </w:trPr>
        <w:tc>
          <w:tcPr>
            <w:tcW w:w="480" w:type="dxa"/>
            <w:shd w:val="clear" w:color="auto" w:fill="B7DFEA"/>
            <w:vAlign w:val="center"/>
            <w:hideMark/>
          </w:tcPr>
          <w:p w:rsidR="00E2770F" w:rsidRPr="00E2770F" w:rsidRDefault="00E2770F" w:rsidP="00E2770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8100"/>
                  <wp:effectExtent l="19050" t="0" r="0" b="0"/>
                  <wp:docPr id="1" name="Рисунок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B7DFEA"/>
            <w:vAlign w:val="center"/>
            <w:hideMark/>
          </w:tcPr>
          <w:p w:rsidR="00E2770F" w:rsidRPr="00E2770F" w:rsidRDefault="00E2770F" w:rsidP="00E2770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" cy="38100"/>
                  <wp:effectExtent l="0" t="0" r="0" b="0"/>
                  <wp:docPr id="2" name="Рисунок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770F" w:rsidRPr="00E2770F" w:rsidRDefault="00E2770F" w:rsidP="00E277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E2770F" w:rsidRPr="00E2770F" w:rsidTr="00E27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E2770F" w:rsidRPr="00E2770F" w:rsidRDefault="00E2770F" w:rsidP="00E27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70F">
              <w:rPr>
                <w:rFonts w:ascii="Times New Roman" w:eastAsia="Times New Roman" w:hAnsi="Times New Roman" w:cs="Times New Roman"/>
                <w:sz w:val="24"/>
                <w:szCs w:val="24"/>
              </w:rPr>
              <w:t> В ходе проверки установлено, что муниципальное бюджетное общеобразовательное учреждение района оказывает образовательные услуги по реализации образовательных программ по двум адресам, вместе с тем, право на осуществление лицензируемого вида деятельности - общее образование уровень образования «Дошкольное образование», предусмотрено в отношении одного лишь адреса.</w:t>
            </w:r>
          </w:p>
          <w:p w:rsidR="00E2770F" w:rsidRPr="00E2770F" w:rsidRDefault="00E2770F" w:rsidP="00E27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учетом изложенного, прокурор района в отношении директора образовательного учреждения возбудил дело об административном правонарушении, предусмотренного </w:t>
            </w:r>
            <w:proofErr w:type="gramStart"/>
            <w:r w:rsidRPr="00E2770F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27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 ст. 19.20 </w:t>
            </w:r>
            <w:proofErr w:type="spellStart"/>
            <w:r w:rsidRPr="00E2770F">
              <w:rPr>
                <w:rFonts w:ascii="Times New Roman" w:eastAsia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E27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 (осуществление деятельности, не связанной с извлечением прибыли, с нарушением требований и условий, предусмотренных лицензией).</w:t>
            </w:r>
          </w:p>
          <w:p w:rsidR="00E2770F" w:rsidRPr="00E2770F" w:rsidRDefault="00E2770F" w:rsidP="00E27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Рассмотрев возбужденное прокурором дело, мировым судьей судебного участка </w:t>
            </w:r>
            <w:proofErr w:type="spellStart"/>
            <w:r w:rsidRPr="00E2770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Раздольненского</w:t>
            </w:r>
            <w:proofErr w:type="spellEnd"/>
            <w:r w:rsidRPr="00E27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судебного района директор признан виновным в совершении административного правонарушения, ему назначено наказание в виде предупреждения.</w:t>
            </w:r>
          </w:p>
          <w:p w:rsidR="00E2770F" w:rsidRPr="00E2770F" w:rsidRDefault="00E2770F" w:rsidP="00E27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70F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проведенной проверки директором образовательного учреждения приняты меры к внесению изменений в лицензию, в части указания двух адресов, по которым оказываются образовательные услуги по реализации образовательных программ.</w:t>
            </w:r>
          </w:p>
          <w:p w:rsidR="00E2770F" w:rsidRPr="00E2770F" w:rsidRDefault="00E2770F" w:rsidP="00E277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7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Заместитель прокурор района</w:t>
            </w:r>
            <w:r w:rsidRPr="00E277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 xml:space="preserve">Ю.Ю. </w:t>
            </w:r>
            <w:proofErr w:type="spellStart"/>
            <w:r w:rsidRPr="00E277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Березовиченко</w:t>
            </w:r>
            <w:proofErr w:type="spellEnd"/>
          </w:p>
        </w:tc>
      </w:tr>
    </w:tbl>
    <w:p w:rsidR="006D2407" w:rsidRDefault="006D2407"/>
    <w:sectPr w:rsidR="006D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770F"/>
    <w:rsid w:val="006D2407"/>
    <w:rsid w:val="00E2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77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77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2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2770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2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2021-05-31T08:16:00Z</cp:lastPrinted>
  <dcterms:created xsi:type="dcterms:W3CDTF">2021-05-31T08:16:00Z</dcterms:created>
  <dcterms:modified xsi:type="dcterms:W3CDTF">2021-05-31T08:17:00Z</dcterms:modified>
</cp:coreProperties>
</file>