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7524" w:rsidP="00427524">
      <w:pPr>
        <w:jc w:val="center"/>
        <w:rPr>
          <w:rFonts w:ascii="Times New Roman" w:hAnsi="Times New Roman" w:cs="Times New Roman"/>
          <w:sz w:val="28"/>
          <w:szCs w:val="28"/>
        </w:rPr>
      </w:pPr>
      <w:r w:rsidRPr="00427524">
        <w:rPr>
          <w:rFonts w:ascii="Times New Roman" w:hAnsi="Times New Roman" w:cs="Times New Roman"/>
          <w:sz w:val="28"/>
          <w:szCs w:val="28"/>
        </w:rPr>
        <w:t>ПРОКУРОР  РАЗЪЯСНЯЕТ!</w:t>
      </w:r>
    </w:p>
    <w:p w:rsidR="00427524" w:rsidRPr="00427524" w:rsidRDefault="00427524" w:rsidP="00427524">
      <w:pPr>
        <w:jc w:val="center"/>
        <w:rPr>
          <w:rFonts w:ascii="Times New Roman" w:hAnsi="Times New Roman" w:cs="Times New Roman"/>
          <w:sz w:val="28"/>
          <w:szCs w:val="28"/>
        </w:rPr>
      </w:pPr>
      <w:r>
        <w:rPr>
          <w:rFonts w:ascii="Times New Roman" w:hAnsi="Times New Roman" w:cs="Times New Roman"/>
          <w:sz w:val="28"/>
          <w:szCs w:val="28"/>
        </w:rPr>
        <w:t>ИЗМЕНЕНИЯ  В УГОЛОВНОМ   КОДЕКСЕ  РОССИЙСКОЙ ФЕДЕРАЦИИ В ЧАСТИ НАЛОГОВЫХ ПРЕСТУПЛЕНИЙ</w:t>
      </w:r>
    </w:p>
    <w:p w:rsidR="00427524" w:rsidRDefault="00427524" w:rsidP="00D80CBE">
      <w:pPr>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01.04.2020года № 73-ФЗ внесены изменения в примечания ст.ст.198, 199, 199.1, 199.3, 199.4 Уголовного кодекса Российской Федерации, улучшающие положение лиц, привлекаемых за совершение налоговых преступлений.</w:t>
      </w:r>
    </w:p>
    <w:p w:rsidR="00427524" w:rsidRDefault="00427524" w:rsidP="00D80CBE">
      <w:pPr>
        <w:jc w:val="both"/>
        <w:rPr>
          <w:rFonts w:ascii="Times New Roman" w:hAnsi="Times New Roman" w:cs="Times New Roman"/>
          <w:sz w:val="24"/>
          <w:szCs w:val="24"/>
        </w:rPr>
      </w:pPr>
      <w:r>
        <w:rPr>
          <w:rFonts w:ascii="Times New Roman" w:hAnsi="Times New Roman" w:cs="Times New Roman"/>
          <w:sz w:val="24"/>
          <w:szCs w:val="24"/>
        </w:rPr>
        <w:t>Так, изменения коснулись примечаний данных статей, определяющих крупный  и особо крупный размер, установление которого необходимо для квалификации деяния как преступления. Установлены фиксированные суммы, превышение которых возможно только в предела</w:t>
      </w:r>
      <w:r w:rsidR="00D80CBE">
        <w:rPr>
          <w:rFonts w:ascii="Times New Roman" w:hAnsi="Times New Roman" w:cs="Times New Roman"/>
          <w:sz w:val="24"/>
          <w:szCs w:val="24"/>
        </w:rPr>
        <w:t>х    трех финансовых лет подряд, вместо расчета относительных величин (долей в процентах).</w:t>
      </w:r>
    </w:p>
    <w:p w:rsidR="00D80CBE" w:rsidRDefault="00D80CBE" w:rsidP="00D80CBE">
      <w:pPr>
        <w:jc w:val="both"/>
        <w:rPr>
          <w:rFonts w:ascii="Times New Roman" w:hAnsi="Times New Roman" w:cs="Times New Roman"/>
          <w:sz w:val="24"/>
          <w:szCs w:val="24"/>
        </w:rPr>
      </w:pPr>
      <w:r>
        <w:rPr>
          <w:rFonts w:ascii="Times New Roman" w:hAnsi="Times New Roman" w:cs="Times New Roman"/>
          <w:sz w:val="24"/>
          <w:szCs w:val="24"/>
        </w:rPr>
        <w:t>В новой редакции примечания 1 к ст.199 УК РФ крупным размером признается сумма налогов, сборов, страховых взносов, превышающая за период в пределах 3 финансовых лет подряд 15 миллионов рублей, а особо крупным размеро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сумма, превышающая за период в пределах 3 финансовых лет подряд 45 миллионов рублей.</w:t>
      </w:r>
    </w:p>
    <w:p w:rsidR="00D80CBE" w:rsidRDefault="00D80CBE" w:rsidP="00D80CBE">
      <w:pPr>
        <w:jc w:val="both"/>
        <w:rPr>
          <w:rFonts w:ascii="Times New Roman" w:hAnsi="Times New Roman" w:cs="Times New Roman"/>
          <w:sz w:val="24"/>
          <w:szCs w:val="24"/>
        </w:rPr>
      </w:pPr>
      <w:r>
        <w:rPr>
          <w:rFonts w:ascii="Times New Roman" w:hAnsi="Times New Roman" w:cs="Times New Roman"/>
          <w:sz w:val="24"/>
          <w:szCs w:val="24"/>
        </w:rPr>
        <w:t>В новой редакции примечания 2 к ст.198 УК РФ крупным размером признается сумма налогов, сборов. страховых  взносов, превышающая за период в пределах 3 финансовых лет подряд два миллиона семьсот тысяч рублей, а особо  крупным размеро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сумма, превышающая за период в пределах 3 финансовых лет подряд три</w:t>
      </w:r>
      <w:r w:rsidR="00F4606A">
        <w:rPr>
          <w:rFonts w:ascii="Times New Roman" w:hAnsi="Times New Roman" w:cs="Times New Roman"/>
          <w:sz w:val="24"/>
          <w:szCs w:val="24"/>
        </w:rPr>
        <w:t>на</w:t>
      </w:r>
      <w:r>
        <w:rPr>
          <w:rFonts w:ascii="Times New Roman" w:hAnsi="Times New Roman" w:cs="Times New Roman"/>
          <w:sz w:val="24"/>
          <w:szCs w:val="24"/>
        </w:rPr>
        <w:t>дцать миллионов пятьсот тысяч рублей.</w:t>
      </w:r>
    </w:p>
    <w:p w:rsidR="00D80CBE" w:rsidRDefault="00D80CBE" w:rsidP="00D80CBE">
      <w:pPr>
        <w:jc w:val="both"/>
        <w:rPr>
          <w:rFonts w:ascii="Times New Roman" w:hAnsi="Times New Roman" w:cs="Times New Roman"/>
          <w:sz w:val="24"/>
          <w:szCs w:val="24"/>
        </w:rPr>
      </w:pPr>
      <w:r>
        <w:rPr>
          <w:rFonts w:ascii="Times New Roman" w:hAnsi="Times New Roman" w:cs="Times New Roman"/>
          <w:sz w:val="24"/>
          <w:szCs w:val="24"/>
        </w:rPr>
        <w:t>Согласно ст.10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отбывающих наказание, но имеющих судимость.</w:t>
      </w:r>
    </w:p>
    <w:p w:rsidR="00D80CBE" w:rsidRDefault="00D80CBE" w:rsidP="00D80CBE">
      <w:pPr>
        <w:jc w:val="both"/>
        <w:rPr>
          <w:rFonts w:ascii="Times New Roman" w:hAnsi="Times New Roman" w:cs="Times New Roman"/>
          <w:sz w:val="24"/>
          <w:szCs w:val="24"/>
        </w:rPr>
      </w:pPr>
      <w:r>
        <w:rPr>
          <w:rFonts w:ascii="Times New Roman" w:hAnsi="Times New Roman" w:cs="Times New Roman"/>
          <w:sz w:val="24"/>
          <w:szCs w:val="24"/>
        </w:rPr>
        <w:t>Соответственно уголовные дела, находящиеся в производстве правоохранительных органов по налоговым преступлениям, которые ниже установленного крупного размера подлежит прекращению, которые ниже установленного особо крупного размера подлежат переквалификации.</w:t>
      </w:r>
    </w:p>
    <w:p w:rsidR="00D80CBE" w:rsidRDefault="00D80CBE" w:rsidP="00D80CBE">
      <w:pPr>
        <w:jc w:val="both"/>
        <w:rPr>
          <w:rFonts w:ascii="Times New Roman" w:hAnsi="Times New Roman" w:cs="Times New Roman"/>
          <w:sz w:val="24"/>
          <w:szCs w:val="24"/>
        </w:rPr>
      </w:pPr>
    </w:p>
    <w:p w:rsidR="00D80CBE" w:rsidRDefault="00D80CBE" w:rsidP="00D80CBE">
      <w:pPr>
        <w:jc w:val="right"/>
        <w:rPr>
          <w:rFonts w:ascii="Times New Roman" w:hAnsi="Times New Roman" w:cs="Times New Roman"/>
          <w:sz w:val="24"/>
          <w:szCs w:val="24"/>
        </w:rPr>
      </w:pPr>
      <w:r>
        <w:rPr>
          <w:rFonts w:ascii="Times New Roman" w:hAnsi="Times New Roman" w:cs="Times New Roman"/>
          <w:sz w:val="24"/>
          <w:szCs w:val="24"/>
        </w:rPr>
        <w:t>Заместитель прокурора</w:t>
      </w:r>
    </w:p>
    <w:p w:rsidR="00D80CBE" w:rsidRDefault="00D80CBE" w:rsidP="00D80CBE">
      <w:pPr>
        <w:jc w:val="right"/>
        <w:rPr>
          <w:rFonts w:ascii="Times New Roman" w:hAnsi="Times New Roman" w:cs="Times New Roman"/>
          <w:sz w:val="24"/>
          <w:szCs w:val="24"/>
        </w:rPr>
      </w:pPr>
      <w:proofErr w:type="spellStart"/>
      <w:r>
        <w:rPr>
          <w:rFonts w:ascii="Times New Roman" w:hAnsi="Times New Roman" w:cs="Times New Roman"/>
          <w:sz w:val="24"/>
          <w:szCs w:val="24"/>
        </w:rPr>
        <w:t>Раздольненского</w:t>
      </w:r>
      <w:proofErr w:type="spellEnd"/>
      <w:r>
        <w:rPr>
          <w:rFonts w:ascii="Times New Roman" w:hAnsi="Times New Roman" w:cs="Times New Roman"/>
          <w:sz w:val="24"/>
          <w:szCs w:val="24"/>
        </w:rPr>
        <w:t xml:space="preserve"> района</w:t>
      </w:r>
    </w:p>
    <w:p w:rsidR="00D80CBE" w:rsidRPr="00427524" w:rsidRDefault="00D80CBE" w:rsidP="00D80CBE">
      <w:pPr>
        <w:jc w:val="right"/>
        <w:rPr>
          <w:rFonts w:ascii="Times New Roman" w:hAnsi="Times New Roman" w:cs="Times New Roman"/>
          <w:sz w:val="24"/>
          <w:szCs w:val="24"/>
        </w:rPr>
      </w:pPr>
      <w:proofErr w:type="spellStart"/>
      <w:r>
        <w:rPr>
          <w:rFonts w:ascii="Times New Roman" w:hAnsi="Times New Roman" w:cs="Times New Roman"/>
          <w:sz w:val="24"/>
          <w:szCs w:val="24"/>
        </w:rPr>
        <w:t>Березовиченко</w:t>
      </w:r>
      <w:proofErr w:type="spellEnd"/>
      <w:r>
        <w:rPr>
          <w:rFonts w:ascii="Times New Roman" w:hAnsi="Times New Roman" w:cs="Times New Roman"/>
          <w:sz w:val="24"/>
          <w:szCs w:val="24"/>
        </w:rPr>
        <w:t xml:space="preserve"> Ю.Ю.</w:t>
      </w:r>
    </w:p>
    <w:sectPr w:rsidR="00D80CBE" w:rsidRPr="00427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524"/>
    <w:rsid w:val="00427524"/>
    <w:rsid w:val="00D80CBE"/>
    <w:rsid w:val="00F4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2020-07-09T12:36:00Z</dcterms:created>
  <dcterms:modified xsi:type="dcterms:W3CDTF">2020-07-09T13:19:00Z</dcterms:modified>
</cp:coreProperties>
</file>