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DE" w:rsidRDefault="00650DDE" w:rsidP="00650DDE">
      <w:pPr>
        <w:pStyle w:val="a3"/>
        <w:jc w:val="center"/>
        <w:rPr>
          <w:u w:val="single"/>
        </w:rPr>
      </w:pPr>
      <w:r>
        <w:rPr>
          <w:u w:val="single"/>
        </w:rPr>
        <w:t>ПРОКУРОР     РАЗЪЯСНЯЕТ!</w:t>
      </w:r>
    </w:p>
    <w:p w:rsidR="00650DDE" w:rsidRDefault="00650DDE" w:rsidP="00650DDE">
      <w:pPr>
        <w:pStyle w:val="a3"/>
        <w:jc w:val="both"/>
      </w:pPr>
    </w:p>
    <w:p w:rsidR="00650DDE" w:rsidRDefault="00650DDE" w:rsidP="00650DDE">
      <w:pPr>
        <w:pStyle w:val="a3"/>
        <w:jc w:val="both"/>
        <w:rPr>
          <w:rStyle w:val="a4"/>
          <w:i w:val="0"/>
        </w:rPr>
      </w:pPr>
      <w:r>
        <w:rPr>
          <w:rStyle w:val="a4"/>
          <w:i w:val="0"/>
        </w:rPr>
        <w:t>ПРЕДУПРЕЖДЕНИЕ КАК МЕРА АДМИНИСТРАТИВНОГО НАКАЗАНИЯ</w:t>
      </w:r>
    </w:p>
    <w:p w:rsidR="00650DDE" w:rsidRDefault="00650DDE" w:rsidP="00650DDE">
      <w:pPr>
        <w:pStyle w:val="a3"/>
        <w:jc w:val="both"/>
        <w:rPr>
          <w:rStyle w:val="a4"/>
          <w:i w:val="0"/>
        </w:rPr>
      </w:pPr>
    </w:p>
    <w:p w:rsidR="00650DDE" w:rsidRPr="00650DDE" w:rsidRDefault="00650DDE" w:rsidP="00650DD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</w:t>
      </w:r>
      <w:r w:rsidRPr="00650DDE">
        <w:rPr>
          <w:rStyle w:val="a4"/>
          <w:i w:val="0"/>
          <w:sz w:val="28"/>
          <w:szCs w:val="28"/>
        </w:rPr>
        <w:t xml:space="preserve">В соответствии со ст.3.4 </w:t>
      </w:r>
      <w:proofErr w:type="spellStart"/>
      <w:r w:rsidRPr="00650DDE">
        <w:rPr>
          <w:rStyle w:val="a4"/>
          <w:i w:val="0"/>
          <w:sz w:val="28"/>
          <w:szCs w:val="28"/>
        </w:rPr>
        <w:t>КоАП</w:t>
      </w:r>
      <w:proofErr w:type="spellEnd"/>
      <w:r w:rsidRPr="00650DDE">
        <w:rPr>
          <w:rStyle w:val="a4"/>
          <w:i w:val="0"/>
          <w:sz w:val="28"/>
          <w:szCs w:val="28"/>
        </w:rPr>
        <w:t xml:space="preserve"> РФ предупреждение-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650DDE" w:rsidRPr="00650DDE" w:rsidRDefault="00650DDE" w:rsidP="00650DDE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proofErr w:type="gramStart"/>
      <w:r w:rsidRPr="00650DDE">
        <w:rPr>
          <w:rStyle w:val="a4"/>
          <w:i w:val="0"/>
          <w:sz w:val="28"/>
          <w:szCs w:val="28"/>
        </w:rPr>
        <w:t>Предупреждение устанавливается за первые совершенные административные правонарушения при отсутствии причинения вреда или возникновения 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650DDE" w:rsidRDefault="00650DDE" w:rsidP="00650DDE">
      <w:pPr>
        <w:pStyle w:val="a3"/>
        <w:jc w:val="right"/>
        <w:rPr>
          <w:rStyle w:val="a4"/>
        </w:rPr>
      </w:pPr>
    </w:p>
    <w:p w:rsidR="00650DDE" w:rsidRDefault="00650DDE" w:rsidP="00650DDE">
      <w:pPr>
        <w:pStyle w:val="a3"/>
        <w:jc w:val="right"/>
      </w:pPr>
      <w:r>
        <w:rPr>
          <w:rStyle w:val="a4"/>
        </w:rPr>
        <w:t>Заместитель прокурора района</w:t>
      </w:r>
      <w:r>
        <w:rPr>
          <w:i/>
          <w:iCs/>
        </w:rPr>
        <w:br/>
      </w:r>
      <w:r>
        <w:rPr>
          <w:rStyle w:val="a4"/>
        </w:rPr>
        <w:t xml:space="preserve">Ю.Ю. </w:t>
      </w:r>
      <w:proofErr w:type="spellStart"/>
      <w:r>
        <w:rPr>
          <w:rStyle w:val="a4"/>
        </w:rPr>
        <w:t>Березовиченко</w:t>
      </w:r>
      <w:proofErr w:type="spellEnd"/>
    </w:p>
    <w:p w:rsidR="00650DDE" w:rsidRDefault="00650DDE" w:rsidP="00650DDE"/>
    <w:p w:rsidR="00A17B6D" w:rsidRDefault="00A17B6D"/>
    <w:sectPr w:rsidR="00A1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DE"/>
    <w:rsid w:val="00650DDE"/>
    <w:rsid w:val="00A1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0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2020-08-05T07:37:00Z</cp:lastPrinted>
  <dcterms:created xsi:type="dcterms:W3CDTF">2020-08-05T07:32:00Z</dcterms:created>
  <dcterms:modified xsi:type="dcterms:W3CDTF">2020-08-05T07:38:00Z</dcterms:modified>
</cp:coreProperties>
</file>