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E63DCE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63DCE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720C01C" wp14:editId="3E76E3D7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E63DCE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E63DCE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63DCE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E63DCE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1742FE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                        </w:t>
      </w:r>
      <w:r w:rsidR="00214E95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D72B72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1E13FA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-</w:t>
      </w:r>
      <w:proofErr w:type="gramStart"/>
      <w:r w:rsidR="001E13FA" w:rsidRPr="00E63DCE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1E13FA" w:rsidRPr="00E63DCE">
        <w:rPr>
          <w:rFonts w:cs="Arial"/>
          <w:noProof w:val="0"/>
          <w:color w:val="FFFFFF" w:themeColor="background1"/>
          <w:sz w:val="20"/>
          <w:szCs w:val="20"/>
        </w:rPr>
        <w:t xml:space="preserve"> от 2</w:t>
      </w:r>
      <w:r w:rsidR="001742FE" w:rsidRPr="00E63DCE">
        <w:rPr>
          <w:rFonts w:cs="Arial"/>
          <w:noProof w:val="0"/>
          <w:color w:val="FFFFFF" w:themeColor="background1"/>
          <w:sz w:val="20"/>
          <w:szCs w:val="20"/>
        </w:rPr>
        <w:t>3</w:t>
      </w:r>
      <w:r w:rsidR="00DC1AA4" w:rsidRPr="00E63DCE">
        <w:rPr>
          <w:rFonts w:cs="Arial"/>
          <w:noProof w:val="0"/>
          <w:color w:val="FFFFFF" w:themeColor="background1"/>
          <w:sz w:val="20"/>
          <w:szCs w:val="20"/>
        </w:rPr>
        <w:t>.04</w:t>
      </w:r>
      <w:r w:rsidR="00E024E0" w:rsidRPr="00E63DCE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AF1BE4" w:rsidRPr="001742FE" w:rsidRDefault="00AF1BE4" w:rsidP="00260183">
      <w:pPr>
        <w:pStyle w:val="10"/>
        <w:ind w:left="993"/>
        <w:jc w:val="both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742FE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НУЛЕВОЙ БАЛАНС – НЕ</w:t>
      </w:r>
    </w:p>
    <w:p w:rsidR="00AF1BE4" w:rsidRPr="001742FE" w:rsidRDefault="00AF1BE4" w:rsidP="00260183">
      <w:pPr>
        <w:pStyle w:val="10"/>
        <w:ind w:left="993"/>
        <w:jc w:val="both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742FE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ПРЕГРАДА</w:t>
      </w:r>
    </w:p>
    <w:p w:rsidR="007736DD" w:rsidRPr="00D92AE7" w:rsidRDefault="00AF1BE4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AF1BE4">
        <w:rPr>
          <w:b/>
          <w:caps w:val="0"/>
          <w:color w:val="525252" w:themeColor="accent3" w:themeShade="80"/>
          <w:spacing w:val="0"/>
          <w:sz w:val="24"/>
        </w:rPr>
        <w:t xml:space="preserve">Двенадцатая в истории России перепись пройдет в цифровом формате и позволит заполнить электронный переписной лист без участия переписчика на портале «Госуслуги», который вошел в перечень социально-значимых </w:t>
      </w:r>
      <w:proofErr w:type="gramStart"/>
      <w:r w:rsidRPr="00AF1BE4">
        <w:rPr>
          <w:b/>
          <w:caps w:val="0"/>
          <w:color w:val="525252" w:themeColor="accent3" w:themeShade="80"/>
          <w:spacing w:val="0"/>
          <w:sz w:val="24"/>
        </w:rPr>
        <w:t>интернет-сервисов</w:t>
      </w:r>
      <w:proofErr w:type="gramEnd"/>
      <w:r w:rsidRPr="00AF1BE4">
        <w:rPr>
          <w:b/>
          <w:caps w:val="0"/>
          <w:color w:val="525252" w:themeColor="accent3" w:themeShade="80"/>
          <w:spacing w:val="0"/>
          <w:sz w:val="24"/>
        </w:rPr>
        <w:t>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AF1BE4" w:rsidRPr="00AF1BE4" w:rsidRDefault="00AF1BE4" w:rsidP="00AF1BE4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proofErr w:type="spellStart"/>
      <w:r w:rsidRPr="00AF1BE4">
        <w:rPr>
          <w:rFonts w:ascii="Arial" w:hAnsi="Arial"/>
          <w:color w:val="595959" w:themeColor="text1" w:themeTint="A6"/>
        </w:rPr>
        <w:t>Минкомсвязи</w:t>
      </w:r>
      <w:proofErr w:type="spellEnd"/>
      <w:r w:rsidRPr="00AF1BE4">
        <w:rPr>
          <w:rFonts w:ascii="Arial" w:hAnsi="Arial"/>
          <w:color w:val="595959" w:themeColor="text1" w:themeTint="A6"/>
        </w:rPr>
        <w:t xml:space="preserve"> рекомендовало обеспечить бесплатный доступ пользователей сети Интернет к этому ресурсу с 1 марта 2020 года. Пока это только эксперимент. Ранее с предложением обеспечить бесплатный доступ к социально значимым отечественным сайтам выступил президент России Владимир Путин в послании Федеральному собранию 15 января. «В этом случае людям не придется платить за саму услугу связи </w:t>
      </w:r>
      <w:r w:rsidR="00245550">
        <w:rPr>
          <w:rFonts w:ascii="Arial" w:hAnsi="Arial"/>
          <w:color w:val="595959" w:themeColor="text1" w:themeTint="A6"/>
        </w:rPr>
        <w:t>–</w:t>
      </w:r>
      <w:r w:rsidRPr="00AF1BE4">
        <w:rPr>
          <w:rFonts w:ascii="Arial" w:hAnsi="Arial"/>
          <w:color w:val="595959" w:themeColor="text1" w:themeTint="A6"/>
        </w:rPr>
        <w:t xml:space="preserve"> за интернет-трафик», — сказал он.</w:t>
      </w:r>
    </w:p>
    <w:p w:rsidR="00AF1BE4" w:rsidRDefault="00AF1BE4" w:rsidP="00AF1BE4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F1BE4">
        <w:rPr>
          <w:rFonts w:ascii="Arial" w:hAnsi="Arial"/>
          <w:color w:val="595959" w:themeColor="text1" w:themeTint="A6"/>
        </w:rPr>
        <w:t xml:space="preserve">«Госуслуги» </w:t>
      </w:r>
      <w:r w:rsidR="00245550">
        <w:rPr>
          <w:rFonts w:ascii="Arial" w:hAnsi="Arial"/>
          <w:color w:val="595959" w:themeColor="text1" w:themeTint="A6"/>
        </w:rPr>
        <w:t>–</w:t>
      </w:r>
      <w:r w:rsidRPr="00AF1BE4">
        <w:rPr>
          <w:rFonts w:ascii="Arial" w:hAnsi="Arial"/>
          <w:color w:val="595959" w:themeColor="text1" w:themeTint="A6"/>
        </w:rPr>
        <w:t xml:space="preserve"> незаменимый в современных условиях сервис, позволяющий жителям решать вопросы </w:t>
      </w:r>
      <w:r>
        <w:rPr>
          <w:rFonts w:ascii="Arial" w:hAnsi="Arial"/>
          <w:color w:val="595959" w:themeColor="text1" w:themeTint="A6"/>
        </w:rPr>
        <w:t xml:space="preserve">дистанционно, сидя </w:t>
      </w:r>
      <w:r w:rsidRPr="00AF1BE4">
        <w:rPr>
          <w:rFonts w:ascii="Arial" w:hAnsi="Arial"/>
          <w:color w:val="595959" w:themeColor="text1" w:themeTint="A6"/>
        </w:rPr>
        <w:t>за экраном монитора. Чтобы в период Всероссийской переписи была доступна функция заполнения анкеты, нужно завести стандартную или подтвержденную учетную запись. Респонденту</w:t>
      </w:r>
      <w:r>
        <w:rPr>
          <w:rFonts w:ascii="Arial" w:hAnsi="Arial"/>
          <w:color w:val="595959" w:themeColor="text1" w:themeTint="A6"/>
        </w:rPr>
        <w:t xml:space="preserve"> после прохождения переписи</w:t>
      </w:r>
      <w:r w:rsidRPr="00AF1BE4">
        <w:rPr>
          <w:rFonts w:ascii="Arial" w:hAnsi="Arial"/>
          <w:color w:val="595959" w:themeColor="text1" w:themeTint="A6"/>
        </w:rPr>
        <w:t xml:space="preserve"> будет присвоен код, который нужно будет сообщить переписчику. </w:t>
      </w:r>
    </w:p>
    <w:p w:rsidR="004A7BE5" w:rsidRPr="004A7BE5" w:rsidRDefault="00AF1BE4" w:rsidP="00AF1BE4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AF1BE4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DC1AA4" w:rsidRDefault="00DC1AA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245550" w:rsidRPr="007736DD" w:rsidRDefault="00245550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E63DCE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E63DCE">
        <w:rPr>
          <w:rFonts w:ascii="Arial" w:hAnsi="Arial"/>
          <w:color w:val="FFFFFF" w:themeColor="background1"/>
        </w:rPr>
        <w:t>Р</w:t>
      </w:r>
      <w:r w:rsidR="003D6DB6" w:rsidRPr="00E63DCE">
        <w:rPr>
          <w:rFonts w:ascii="Arial" w:hAnsi="Arial"/>
          <w:color w:val="FFFFFF" w:themeColor="background1"/>
        </w:rPr>
        <w:t>уководител</w:t>
      </w:r>
      <w:r w:rsidRPr="00E63DCE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E63DC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2" w:rsidRDefault="00F868F2" w:rsidP="00164B35">
      <w:r>
        <w:separator/>
      </w:r>
    </w:p>
  </w:endnote>
  <w:endnote w:type="continuationSeparator" w:id="0">
    <w:p w:rsidR="00F868F2" w:rsidRDefault="00F868F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0456F2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2" w:rsidRDefault="00F868F2" w:rsidP="00164B35">
      <w:r>
        <w:separator/>
      </w:r>
    </w:p>
  </w:footnote>
  <w:footnote w:type="continuationSeparator" w:id="0">
    <w:p w:rsidR="00F868F2" w:rsidRDefault="00F868F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456F2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742FE"/>
    <w:rsid w:val="00187E05"/>
    <w:rsid w:val="001A6074"/>
    <w:rsid w:val="001B2A7C"/>
    <w:rsid w:val="001B4FE9"/>
    <w:rsid w:val="001E13FA"/>
    <w:rsid w:val="00211F10"/>
    <w:rsid w:val="00214E95"/>
    <w:rsid w:val="00245550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A7BE5"/>
    <w:rsid w:val="004E0306"/>
    <w:rsid w:val="004E1E0F"/>
    <w:rsid w:val="0051192A"/>
    <w:rsid w:val="00560DA2"/>
    <w:rsid w:val="00580A7C"/>
    <w:rsid w:val="00580AB0"/>
    <w:rsid w:val="0058683C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429C5"/>
    <w:rsid w:val="00855614"/>
    <w:rsid w:val="0087166C"/>
    <w:rsid w:val="008A5659"/>
    <w:rsid w:val="008B2214"/>
    <w:rsid w:val="008E6FB4"/>
    <w:rsid w:val="008F5F05"/>
    <w:rsid w:val="00943DF7"/>
    <w:rsid w:val="009734C6"/>
    <w:rsid w:val="009D6FF4"/>
    <w:rsid w:val="009D7C75"/>
    <w:rsid w:val="00A1189D"/>
    <w:rsid w:val="00A161AD"/>
    <w:rsid w:val="00A440C0"/>
    <w:rsid w:val="00A53F62"/>
    <w:rsid w:val="00AA7234"/>
    <w:rsid w:val="00AB2AEC"/>
    <w:rsid w:val="00AF1BE4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CF67C3"/>
    <w:rsid w:val="00D35476"/>
    <w:rsid w:val="00D511B0"/>
    <w:rsid w:val="00D6392E"/>
    <w:rsid w:val="00D72B72"/>
    <w:rsid w:val="00D92AE7"/>
    <w:rsid w:val="00DC1AA4"/>
    <w:rsid w:val="00E024E0"/>
    <w:rsid w:val="00E12450"/>
    <w:rsid w:val="00E626B8"/>
    <w:rsid w:val="00E631D8"/>
    <w:rsid w:val="00E63DCE"/>
    <w:rsid w:val="00E74D99"/>
    <w:rsid w:val="00E86325"/>
    <w:rsid w:val="00E96068"/>
    <w:rsid w:val="00EB5145"/>
    <w:rsid w:val="00EC4EA7"/>
    <w:rsid w:val="00ED0C54"/>
    <w:rsid w:val="00ED7186"/>
    <w:rsid w:val="00F310C4"/>
    <w:rsid w:val="00F60C64"/>
    <w:rsid w:val="00F8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069F8A-75E7-48FB-BB4B-2FFCE6B4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78</cp:revision>
  <dcterms:created xsi:type="dcterms:W3CDTF">2019-10-24T11:05:00Z</dcterms:created>
  <dcterms:modified xsi:type="dcterms:W3CDTF">2020-04-23T07:30:00Z</dcterms:modified>
</cp:coreProperties>
</file>