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79" w:rsidRPr="006A7679" w:rsidRDefault="006A7679" w:rsidP="006127F9">
      <w:pPr>
        <w:pStyle w:val="1"/>
        <w:spacing w:line="240" w:lineRule="auto"/>
        <w:jc w:val="right"/>
        <w:rPr>
          <w:rFonts w:cs="Arial"/>
          <w:noProof w:val="0"/>
          <w:color w:val="C9C9C9" w:themeColor="accent3" w:themeTint="99"/>
          <w:sz w:val="20"/>
          <w:szCs w:val="20"/>
          <w14:textFill>
            <w14:solidFill>
              <w14:schemeClr w14:val="accent3">
                <w14:lumMod w14:val="60000"/>
                <w14:lumOff w14:val="40000"/>
              </w14:schemeClr>
            </w14:solidFill>
          </w14:textFill>
        </w:rPr>
      </w:pPr>
      <w:r w:rsidRPr="006A7679">
        <w:rPr>
          <w:rFonts w:cs="Arial"/>
          <w:noProof w:val="0"/>
          <w:color w:val="C9C9C9" w:themeColor="accent3" w:themeTint="99"/>
          <w:sz w:val="20"/>
          <w:szCs w:val="20"/>
          <w14:textFill>
            <w14:solidFill>
              <w14:schemeClr w14:val="accent3">
                <w14:lumMod w14:val="60000"/>
                <w14:lumOff w14:val="40000"/>
              </w14:schemeClr>
            </w14:solidFill>
          </w14:textFill>
        </w:rPr>
        <w:t>ОБ-83-10/           -ДР от 0</w:t>
      </w:r>
      <w:r w:rsidR="00DA3428">
        <w:rPr>
          <w:rFonts w:cs="Arial"/>
          <w:noProof w:val="0"/>
          <w:color w:val="C9C9C9" w:themeColor="accent3" w:themeTint="99"/>
          <w:sz w:val="20"/>
          <w:szCs w:val="20"/>
          <w14:textFill>
            <w14:solidFill>
              <w14:schemeClr w14:val="accent3">
                <w14:lumMod w14:val="60000"/>
                <w14:lumOff w14:val="40000"/>
              </w14:schemeClr>
            </w14:solidFill>
          </w14:textFill>
        </w:rPr>
        <w:t>6</w:t>
      </w:r>
      <w:bookmarkStart w:id="0" w:name="_GoBack"/>
      <w:bookmarkEnd w:id="0"/>
      <w:r w:rsidRPr="006A7679">
        <w:rPr>
          <w:rFonts w:cs="Arial"/>
          <w:noProof w:val="0"/>
          <w:color w:val="C9C9C9" w:themeColor="accent3" w:themeTint="99"/>
          <w:sz w:val="20"/>
          <w:szCs w:val="20"/>
          <w14:textFill>
            <w14:solidFill>
              <w14:schemeClr w14:val="accent3">
                <w14:lumMod w14:val="60000"/>
                <w14:lumOff w14:val="40000"/>
              </w14:schemeClr>
            </w14:solidFill>
          </w14:textFill>
        </w:rPr>
        <w:t>.02.2020</w:t>
      </w:r>
    </w:p>
    <w:p w:rsidR="00164B35" w:rsidRPr="00166E7E" w:rsidRDefault="00166E7E" w:rsidP="00AB2AEC">
      <w:pPr>
        <w:pStyle w:val="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ВПН-2020: </w:t>
      </w:r>
      <w:r w:rsidR="00A15B54" w:rsidRPr="00166E7E">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 ЖИЛИЩНЫХ УСЛОВИЯХ</w:t>
      </w:r>
      <w:r>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375765">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7</w:t>
      </w:r>
      <w:r w:rsidR="00A15B54" w:rsidRPr="00166E7E">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ВОПРОСОВ В БЛАНКЕ ФОРМЫ </w:t>
      </w:r>
      <w:r>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A15B54" w:rsidRPr="00166E7E">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w:t>
      </w:r>
      <w:r>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rsidR="00C452DE" w:rsidRPr="00BD5523" w:rsidRDefault="00C452DE" w:rsidP="00C452DE">
      <w:pPr>
        <w:pStyle w:val="BasicParagraph"/>
        <w:rPr>
          <w:rFonts w:ascii="Arial" w:hAnsi="Arial" w:cs="Arial"/>
          <w:caps/>
          <w:color w:val="767171" w:themeColor="background2" w:themeShade="80"/>
          <w:spacing w:val="-6"/>
          <w:vertAlign w:val="subscript"/>
          <w:lang w:val="ru-RU"/>
        </w:rPr>
      </w:pPr>
    </w:p>
    <w:p w:rsidR="0000455D" w:rsidRDefault="00A15B54" w:rsidP="0000455D">
      <w:pPr>
        <w:pStyle w:val="10"/>
        <w:spacing w:line="240" w:lineRule="auto"/>
        <w:ind w:left="992"/>
        <w:jc w:val="both"/>
        <w:rPr>
          <w:b/>
          <w:caps w:val="0"/>
          <w:color w:val="525252" w:themeColor="accent3" w:themeShade="80"/>
          <w:spacing w:val="0"/>
          <w:sz w:val="24"/>
        </w:rPr>
      </w:pPr>
      <w:r w:rsidRPr="00166E7E">
        <w:rPr>
          <w:b/>
          <w:caps w:val="0"/>
          <w:color w:val="525252" w:themeColor="accent3" w:themeShade="80"/>
          <w:spacing w:val="0"/>
          <w:sz w:val="24"/>
        </w:rPr>
        <w:t xml:space="preserve">Крымчанам предстоит ответить не только на общие вопросы о себе, касающиеся возраста, гражданства, национальности или </w:t>
      </w:r>
      <w:r w:rsidR="0003120B">
        <w:rPr>
          <w:b/>
          <w:caps w:val="0"/>
          <w:color w:val="525252" w:themeColor="accent3" w:themeShade="80"/>
          <w:spacing w:val="0"/>
          <w:sz w:val="24"/>
        </w:rPr>
        <w:t xml:space="preserve">уровня </w:t>
      </w:r>
      <w:r w:rsidRPr="00166E7E">
        <w:rPr>
          <w:b/>
          <w:caps w:val="0"/>
          <w:color w:val="525252" w:themeColor="accent3" w:themeShade="80"/>
          <w:spacing w:val="0"/>
          <w:sz w:val="24"/>
        </w:rPr>
        <w:t xml:space="preserve">образования, но и рассказать о состоянии своего жилища. </w:t>
      </w:r>
    </w:p>
    <w:p w:rsidR="00C452DE" w:rsidRPr="00166E7E" w:rsidRDefault="00A15B54" w:rsidP="0000455D">
      <w:pPr>
        <w:pStyle w:val="10"/>
        <w:spacing w:line="240" w:lineRule="auto"/>
        <w:ind w:left="992"/>
        <w:jc w:val="both"/>
        <w:rPr>
          <w:b/>
          <w:caps w:val="0"/>
          <w:color w:val="525252" w:themeColor="accent3" w:themeShade="80"/>
          <w:spacing w:val="0"/>
          <w:sz w:val="24"/>
        </w:rPr>
      </w:pPr>
      <w:r w:rsidRPr="00166E7E">
        <w:rPr>
          <w:b/>
          <w:caps w:val="0"/>
          <w:color w:val="525252" w:themeColor="accent3" w:themeShade="80"/>
          <w:spacing w:val="0"/>
          <w:sz w:val="24"/>
        </w:rPr>
        <w:t xml:space="preserve">О чем же бланк формы </w:t>
      </w:r>
      <w:r w:rsidR="0003120B">
        <w:rPr>
          <w:b/>
          <w:caps w:val="0"/>
          <w:color w:val="525252" w:themeColor="accent3" w:themeShade="80"/>
          <w:spacing w:val="0"/>
          <w:sz w:val="24"/>
        </w:rPr>
        <w:t>«</w:t>
      </w:r>
      <w:r w:rsidRPr="00166E7E">
        <w:rPr>
          <w:b/>
          <w:caps w:val="0"/>
          <w:color w:val="525252" w:themeColor="accent3" w:themeShade="80"/>
          <w:spacing w:val="0"/>
          <w:sz w:val="24"/>
        </w:rPr>
        <w:t>П</w:t>
      </w:r>
      <w:r w:rsidR="0003120B">
        <w:rPr>
          <w:b/>
          <w:caps w:val="0"/>
          <w:color w:val="525252" w:themeColor="accent3" w:themeShade="80"/>
          <w:spacing w:val="0"/>
          <w:sz w:val="24"/>
        </w:rPr>
        <w:t>»</w:t>
      </w:r>
      <w:r w:rsidRPr="00166E7E">
        <w:rPr>
          <w:b/>
          <w:caps w:val="0"/>
          <w:color w:val="525252" w:themeColor="accent3" w:themeShade="80"/>
          <w:spacing w:val="0"/>
          <w:sz w:val="24"/>
        </w:rPr>
        <w:t>?</w:t>
      </w:r>
    </w:p>
    <w:p w:rsidR="00A15B54" w:rsidRPr="00A15B54" w:rsidRDefault="00A15B54" w:rsidP="00A15B54">
      <w:pPr>
        <w:pStyle w:val="10"/>
      </w:pPr>
    </w:p>
    <w:p w:rsidR="00A15B54" w:rsidRPr="00A15B54" w:rsidRDefault="00A15B54" w:rsidP="00205DBA">
      <w:pPr>
        <w:pStyle w:val="a7"/>
        <w:ind w:firstLine="709"/>
        <w:jc w:val="both"/>
        <w:rPr>
          <w:rFonts w:ascii="Arial" w:hAnsi="Arial"/>
          <w:color w:val="595959" w:themeColor="text1" w:themeTint="A6"/>
        </w:rPr>
      </w:pPr>
      <w:r w:rsidRPr="00A15B54">
        <w:rPr>
          <w:rFonts w:ascii="Arial" w:hAnsi="Arial"/>
          <w:color w:val="595959" w:themeColor="text1" w:themeTint="A6"/>
        </w:rPr>
        <w:t xml:space="preserve">Всего в переписном листе </w:t>
      </w:r>
      <w:proofErr w:type="gramStart"/>
      <w:r w:rsidRPr="00A15B54">
        <w:rPr>
          <w:rFonts w:ascii="Arial" w:hAnsi="Arial"/>
          <w:color w:val="595959" w:themeColor="text1" w:themeTint="A6"/>
        </w:rPr>
        <w:t>П</w:t>
      </w:r>
      <w:proofErr w:type="gramEnd"/>
      <w:r w:rsidRPr="00A15B54">
        <w:rPr>
          <w:rFonts w:ascii="Arial" w:hAnsi="Arial"/>
          <w:color w:val="595959" w:themeColor="text1" w:themeTint="A6"/>
        </w:rPr>
        <w:t xml:space="preserve"> («Помещение») </w:t>
      </w:r>
      <w:r w:rsidR="00967063">
        <w:rPr>
          <w:rFonts w:ascii="Arial" w:hAnsi="Arial"/>
          <w:color w:val="595959" w:themeColor="text1" w:themeTint="A6"/>
        </w:rPr>
        <w:t>7</w:t>
      </w:r>
      <w:r w:rsidRPr="00A15B54">
        <w:rPr>
          <w:rFonts w:ascii="Arial" w:hAnsi="Arial"/>
          <w:color w:val="595959" w:themeColor="text1" w:themeTint="A6"/>
        </w:rPr>
        <w:t xml:space="preserve"> вопросов. Респонденту необходимо будет указать тип жилища, время его постройки, материал наружных стен дома, общую площадь дома (квартиры), число жилых комнат, число лиц в домохозяйстве, а так же число занимаемых домохозяйством жилых комнат. Для проживающих в коммунальной квартире предназначен вопрос о занимаемой домохозяйством площади в ней.</w:t>
      </w:r>
    </w:p>
    <w:p w:rsidR="00A15B54" w:rsidRPr="00A15B54" w:rsidRDefault="00A15B54" w:rsidP="00205DBA">
      <w:pPr>
        <w:pStyle w:val="a7"/>
        <w:ind w:firstLine="709"/>
        <w:jc w:val="both"/>
        <w:rPr>
          <w:rFonts w:ascii="Arial" w:hAnsi="Arial"/>
          <w:color w:val="595959" w:themeColor="text1" w:themeTint="A6"/>
        </w:rPr>
      </w:pPr>
      <w:r w:rsidRPr="00A15B54">
        <w:rPr>
          <w:rFonts w:ascii="Arial" w:hAnsi="Arial"/>
          <w:color w:val="595959" w:themeColor="text1" w:themeTint="A6"/>
        </w:rPr>
        <w:t xml:space="preserve">Отдельное внимание уделяется видам благоустройства и санитарно-гигиеническим условиям проживания – здесь предстоит уточнить наличие электричества, водоснабжения, отопления, </w:t>
      </w:r>
      <w:r w:rsidR="00654EF2">
        <w:rPr>
          <w:rFonts w:ascii="Arial" w:hAnsi="Arial"/>
          <w:color w:val="595959" w:themeColor="text1" w:themeTint="A6"/>
        </w:rPr>
        <w:t xml:space="preserve">канализации, </w:t>
      </w:r>
      <w:r w:rsidRPr="00A15B54">
        <w:rPr>
          <w:rFonts w:ascii="Arial" w:hAnsi="Arial"/>
          <w:color w:val="595959" w:themeColor="text1" w:themeTint="A6"/>
        </w:rPr>
        <w:t xml:space="preserve">телекоммуникаций и т.д. </w:t>
      </w:r>
    </w:p>
    <w:p w:rsidR="000A6E34" w:rsidRDefault="00A15B54" w:rsidP="00205DBA">
      <w:pPr>
        <w:pStyle w:val="a7"/>
        <w:ind w:firstLine="709"/>
        <w:jc w:val="both"/>
        <w:rPr>
          <w:rFonts w:ascii="Arial" w:hAnsi="Arial"/>
          <w:color w:val="595959" w:themeColor="text1" w:themeTint="A6"/>
        </w:rPr>
      </w:pPr>
      <w:r w:rsidRPr="00A15B54">
        <w:rPr>
          <w:rFonts w:ascii="Arial" w:hAnsi="Arial"/>
          <w:color w:val="595959" w:themeColor="text1" w:themeTint="A6"/>
        </w:rPr>
        <w:t xml:space="preserve">По итогам переписи населения 2014 года в Республике Крым проживающих в индивидуальных </w:t>
      </w:r>
      <w:r w:rsidR="000A6E34">
        <w:rPr>
          <w:rFonts w:ascii="Arial" w:hAnsi="Arial"/>
          <w:color w:val="595959" w:themeColor="text1" w:themeTint="A6"/>
        </w:rPr>
        <w:t xml:space="preserve">(одноквартирных) </w:t>
      </w:r>
      <w:r w:rsidRPr="00A15B54">
        <w:rPr>
          <w:rFonts w:ascii="Arial" w:hAnsi="Arial"/>
          <w:color w:val="595959" w:themeColor="text1" w:themeTint="A6"/>
        </w:rPr>
        <w:t>домах было зафиксировано более 845 тыс. человек</w:t>
      </w:r>
      <w:r w:rsidR="000A6E34">
        <w:rPr>
          <w:rFonts w:ascii="Arial" w:hAnsi="Arial"/>
          <w:color w:val="595959" w:themeColor="text1" w:themeTint="A6"/>
        </w:rPr>
        <w:t xml:space="preserve"> (45,6% населения, участвовавшего в переписи населения)</w:t>
      </w:r>
      <w:r w:rsidRPr="00A15B54">
        <w:rPr>
          <w:rFonts w:ascii="Arial" w:hAnsi="Arial"/>
          <w:color w:val="595959" w:themeColor="text1" w:themeTint="A6"/>
        </w:rPr>
        <w:t>, в отдельных квартирах – более 948 тыс.</w:t>
      </w:r>
      <w:r w:rsidR="000A6E34">
        <w:rPr>
          <w:rFonts w:ascii="Arial" w:hAnsi="Arial"/>
          <w:color w:val="595959" w:themeColor="text1" w:themeTint="A6"/>
        </w:rPr>
        <w:t xml:space="preserve"> (51,2%)</w:t>
      </w:r>
      <w:r w:rsidRPr="00A15B54">
        <w:rPr>
          <w:rFonts w:ascii="Arial" w:hAnsi="Arial"/>
          <w:color w:val="595959" w:themeColor="text1" w:themeTint="A6"/>
        </w:rPr>
        <w:t xml:space="preserve">, а в коммунальных – более </w:t>
      </w:r>
      <w:r w:rsidR="000A6E34">
        <w:rPr>
          <w:rFonts w:ascii="Arial" w:hAnsi="Arial"/>
          <w:color w:val="595959" w:themeColor="text1" w:themeTint="A6"/>
        </w:rPr>
        <w:br/>
      </w:r>
      <w:r w:rsidRPr="00A15B54">
        <w:rPr>
          <w:rFonts w:ascii="Arial" w:hAnsi="Arial"/>
          <w:color w:val="595959" w:themeColor="text1" w:themeTint="A6"/>
        </w:rPr>
        <w:t>18 тыс.</w:t>
      </w:r>
      <w:r w:rsidR="000A6E34">
        <w:rPr>
          <w:rFonts w:ascii="Arial" w:hAnsi="Arial"/>
          <w:color w:val="595959" w:themeColor="text1" w:themeTint="A6"/>
        </w:rPr>
        <w:t xml:space="preserve"> (1,0%), не указали тип квартиры более 40 тыс. (2,2%)</w:t>
      </w:r>
      <w:r w:rsidRPr="00A15B54">
        <w:rPr>
          <w:rFonts w:ascii="Arial" w:hAnsi="Arial"/>
          <w:color w:val="595959" w:themeColor="text1" w:themeTint="A6"/>
        </w:rPr>
        <w:t xml:space="preserve"> </w:t>
      </w:r>
    </w:p>
    <w:p w:rsidR="00A15B54" w:rsidRPr="00A15B54" w:rsidRDefault="00A15B54" w:rsidP="00205DBA">
      <w:pPr>
        <w:pStyle w:val="a7"/>
        <w:ind w:firstLine="709"/>
        <w:jc w:val="both"/>
        <w:rPr>
          <w:rFonts w:ascii="Arial" w:hAnsi="Arial"/>
          <w:color w:val="595959" w:themeColor="text1" w:themeTint="A6"/>
        </w:rPr>
      </w:pPr>
      <w:r w:rsidRPr="00A15B54">
        <w:rPr>
          <w:rFonts w:ascii="Arial" w:hAnsi="Arial"/>
          <w:color w:val="595959" w:themeColor="text1" w:themeTint="A6"/>
        </w:rPr>
        <w:t>Из проживавших на момент</w:t>
      </w:r>
      <w:r w:rsidR="000A6E34">
        <w:rPr>
          <w:rFonts w:ascii="Arial" w:hAnsi="Arial"/>
          <w:color w:val="595959" w:themeColor="text1" w:themeTint="A6"/>
        </w:rPr>
        <w:t xml:space="preserve"> проведения переписи населения</w:t>
      </w:r>
      <w:r w:rsidRPr="00A15B54">
        <w:rPr>
          <w:rFonts w:ascii="Arial" w:hAnsi="Arial"/>
          <w:color w:val="595959" w:themeColor="text1" w:themeTint="A6"/>
        </w:rPr>
        <w:t xml:space="preserve"> 692 тыс. домохозяйств указали наличие в доме электричества более 674 тыс.</w:t>
      </w:r>
      <w:r w:rsidR="004C4864">
        <w:rPr>
          <w:rFonts w:ascii="Arial" w:hAnsi="Arial"/>
          <w:color w:val="595959" w:themeColor="text1" w:themeTint="A6"/>
        </w:rPr>
        <w:t xml:space="preserve"> (97,4%)</w:t>
      </w:r>
      <w:r w:rsidRPr="00A15B54">
        <w:rPr>
          <w:rFonts w:ascii="Arial" w:hAnsi="Arial"/>
          <w:color w:val="595959" w:themeColor="text1" w:themeTint="A6"/>
        </w:rPr>
        <w:t>, сетевого газа – более 457 тыс.</w:t>
      </w:r>
      <w:r w:rsidR="00312D78">
        <w:rPr>
          <w:rFonts w:ascii="Arial" w:hAnsi="Arial"/>
          <w:color w:val="595959" w:themeColor="text1" w:themeTint="A6"/>
        </w:rPr>
        <w:t xml:space="preserve"> (66,1%)</w:t>
      </w:r>
      <w:r w:rsidRPr="00A15B54">
        <w:rPr>
          <w:rFonts w:ascii="Arial" w:hAnsi="Arial"/>
          <w:color w:val="595959" w:themeColor="text1" w:themeTint="A6"/>
        </w:rPr>
        <w:t>, центрального отопления – более 230 тыс.</w:t>
      </w:r>
      <w:r w:rsidR="00312D78">
        <w:rPr>
          <w:rFonts w:ascii="Arial" w:hAnsi="Arial"/>
          <w:color w:val="595959" w:themeColor="text1" w:themeTint="A6"/>
        </w:rPr>
        <w:t xml:space="preserve"> (33,3%)</w:t>
      </w:r>
      <w:r w:rsidRPr="00A15B54">
        <w:rPr>
          <w:rFonts w:ascii="Arial" w:hAnsi="Arial"/>
          <w:color w:val="595959" w:themeColor="text1" w:themeTint="A6"/>
        </w:rPr>
        <w:t>, водопровода из коммунальной системы – почти 584 тыс.</w:t>
      </w:r>
      <w:r w:rsidR="00312D78">
        <w:rPr>
          <w:rFonts w:ascii="Arial" w:hAnsi="Arial"/>
          <w:color w:val="595959" w:themeColor="text1" w:themeTint="A6"/>
        </w:rPr>
        <w:t xml:space="preserve"> (84,4%)</w:t>
      </w:r>
      <w:r w:rsidRPr="00A15B54">
        <w:rPr>
          <w:rFonts w:ascii="Arial" w:hAnsi="Arial"/>
          <w:color w:val="595959" w:themeColor="text1" w:themeTint="A6"/>
        </w:rPr>
        <w:t xml:space="preserve"> Более актуальные данные </w:t>
      </w:r>
      <w:r w:rsidR="0021311F">
        <w:rPr>
          <w:rFonts w:ascii="Arial" w:hAnsi="Arial"/>
          <w:color w:val="595959" w:themeColor="text1" w:themeTint="A6"/>
        </w:rPr>
        <w:t>Крымстат</w:t>
      </w:r>
      <w:r w:rsidRPr="00A15B54">
        <w:rPr>
          <w:rFonts w:ascii="Arial" w:hAnsi="Arial"/>
          <w:color w:val="595959" w:themeColor="text1" w:themeTint="A6"/>
        </w:rPr>
        <w:t xml:space="preserve"> получит после </w:t>
      </w:r>
      <w:r w:rsidR="0021311F">
        <w:rPr>
          <w:rFonts w:ascii="Arial" w:hAnsi="Arial"/>
          <w:color w:val="595959" w:themeColor="text1" w:themeTint="A6"/>
        </w:rPr>
        <w:t xml:space="preserve">проведения </w:t>
      </w:r>
      <w:r w:rsidRPr="00A15B54">
        <w:rPr>
          <w:rFonts w:ascii="Arial" w:hAnsi="Arial"/>
          <w:color w:val="595959" w:themeColor="text1" w:themeTint="A6"/>
        </w:rPr>
        <w:t>очередной переписи населения, которая состоится уже этой осенью.</w:t>
      </w:r>
    </w:p>
    <w:p w:rsidR="00AB2AEC" w:rsidRDefault="00A15B54" w:rsidP="00205DBA">
      <w:pPr>
        <w:pStyle w:val="a7"/>
        <w:ind w:firstLine="709"/>
        <w:jc w:val="both"/>
        <w:rPr>
          <w:rFonts w:ascii="Arial" w:hAnsi="Arial"/>
          <w:color w:val="595959" w:themeColor="text1" w:themeTint="A6"/>
        </w:rPr>
      </w:pPr>
      <w:r w:rsidRPr="00A15B54">
        <w:rPr>
          <w:rFonts w:ascii="Arial" w:hAnsi="Arial"/>
          <w:color w:val="595959" w:themeColor="text1" w:themeTint="A6"/>
        </w:rPr>
        <w:t xml:space="preserve">Напоминаем, что Всероссийская перепись населения пройдет </w:t>
      </w:r>
      <w:r w:rsidR="00105E12">
        <w:rPr>
          <w:rFonts w:ascii="Arial" w:hAnsi="Arial"/>
          <w:color w:val="595959" w:themeColor="text1" w:themeTint="A6"/>
        </w:rPr>
        <w:br/>
      </w:r>
      <w:r w:rsidRPr="00A15B54">
        <w:rPr>
          <w:rFonts w:ascii="Arial" w:hAnsi="Arial"/>
          <w:color w:val="595959" w:themeColor="text1" w:themeTint="A6"/>
        </w:rPr>
        <w:t>с 1 по 31 октября 2020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A15B54" w:rsidRDefault="00A15B54" w:rsidP="00205DBA">
      <w:pPr>
        <w:pStyle w:val="a7"/>
        <w:ind w:firstLine="709"/>
        <w:jc w:val="both"/>
        <w:rPr>
          <w:rFonts w:ascii="Arial" w:hAnsi="Arial"/>
          <w:color w:val="595959" w:themeColor="text1" w:themeTint="A6"/>
        </w:rPr>
      </w:pPr>
    </w:p>
    <w:p w:rsidR="00A15B54" w:rsidRPr="00A15B54" w:rsidRDefault="00A15B54" w:rsidP="00205DBA">
      <w:pPr>
        <w:pStyle w:val="a7"/>
        <w:ind w:firstLine="709"/>
        <w:jc w:val="both"/>
        <w:rPr>
          <w:rFonts w:ascii="Arial" w:hAnsi="Arial"/>
          <w:color w:val="595959" w:themeColor="text1" w:themeTint="A6"/>
        </w:rPr>
      </w:pPr>
      <w:r w:rsidRPr="00A15B54">
        <w:rPr>
          <w:rFonts w:ascii="Arial" w:hAnsi="Arial"/>
          <w:color w:val="595959" w:themeColor="text1" w:themeTint="A6"/>
        </w:rPr>
        <w:t>Ссылка на источник информации обязательна.</w:t>
      </w:r>
    </w:p>
    <w:p w:rsidR="00A15B54" w:rsidRPr="00A15B54" w:rsidRDefault="00A15B54" w:rsidP="00205DBA">
      <w:pPr>
        <w:pStyle w:val="a7"/>
        <w:ind w:firstLine="709"/>
        <w:jc w:val="both"/>
        <w:rPr>
          <w:rFonts w:ascii="Arial" w:hAnsi="Arial"/>
          <w:color w:val="595959" w:themeColor="text1" w:themeTint="A6"/>
        </w:rPr>
      </w:pPr>
    </w:p>
    <w:p w:rsidR="00A15B54" w:rsidRPr="0051192A" w:rsidRDefault="00A15B54" w:rsidP="00205DBA">
      <w:pPr>
        <w:pStyle w:val="a7"/>
        <w:ind w:firstLine="709"/>
        <w:jc w:val="both"/>
        <w:rPr>
          <w:rFonts w:ascii="Arial" w:hAnsi="Arial"/>
          <w:color w:val="595959" w:themeColor="text1" w:themeTint="A6"/>
        </w:rPr>
      </w:pPr>
      <w:r w:rsidRPr="00A15B54">
        <w:rPr>
          <w:rFonts w:ascii="Arial" w:hAnsi="Arial"/>
          <w:color w:val="595959" w:themeColor="text1" w:themeTint="A6"/>
        </w:rPr>
        <w:t xml:space="preserve">Руководитель      </w:t>
      </w:r>
      <w:r w:rsidR="006A7679">
        <w:rPr>
          <w:rFonts w:ascii="Arial" w:hAnsi="Arial"/>
          <w:color w:val="595959" w:themeColor="text1" w:themeTint="A6"/>
        </w:rPr>
        <w:t xml:space="preserve">            </w:t>
      </w:r>
      <w:r w:rsidRPr="00A15B54">
        <w:rPr>
          <w:rFonts w:ascii="Arial" w:hAnsi="Arial"/>
          <w:color w:val="595959" w:themeColor="text1" w:themeTint="A6"/>
        </w:rPr>
        <w:t xml:space="preserve">                                                              О.И. Балдина</w:t>
      </w:r>
    </w:p>
    <w:sectPr w:rsidR="00A15B54" w:rsidRPr="0051192A" w:rsidSect="004E0306">
      <w:headerReference w:type="default" r:id="rId9"/>
      <w:footerReference w:type="even" r:id="rId10"/>
      <w:footerReference w:type="default" r:id="rId11"/>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64" w:rsidRDefault="004C4864" w:rsidP="00164B35">
      <w:r>
        <w:separator/>
      </w:r>
    </w:p>
  </w:endnote>
  <w:endnote w:type="continuationSeparator" w:id="0">
    <w:p w:rsidR="004C4864" w:rsidRDefault="004C4864"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4C4864" w:rsidRDefault="004C4864" w:rsidP="004C486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4C4864" w:rsidRDefault="004C4864"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64" w:rsidRPr="00067AC6" w:rsidRDefault="004C4864" w:rsidP="00A15B54">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4C4864" w:rsidRPr="00067AC6" w:rsidRDefault="004C4864" w:rsidP="00A15B54">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4C4864" w:rsidRPr="00067AC6" w:rsidRDefault="004C4864" w:rsidP="00A15B54">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4C4864" w:rsidRPr="00A15B54" w:rsidRDefault="004C4864" w:rsidP="00E12450">
    <w:pPr>
      <w:pStyle w:val="a5"/>
      <w:ind w:left="-1701"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64" w:rsidRDefault="004C4864" w:rsidP="00164B35">
      <w:r>
        <w:separator/>
      </w:r>
    </w:p>
  </w:footnote>
  <w:footnote w:type="continuationSeparator" w:id="0">
    <w:p w:rsidR="004C4864" w:rsidRDefault="004C4864"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64" w:rsidRPr="00943DF7" w:rsidRDefault="004C4864"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t xml:space="preserve">                                                                                                                                        </w:t>
    </w:r>
  </w:p>
  <w:p w:rsidR="004C4864" w:rsidRDefault="004C4864" w:rsidP="0051192A">
    <w:pPr>
      <w:pStyle w:val="a3"/>
      <w:ind w:left="1418"/>
      <w:jc w:val="right"/>
      <w:rPr>
        <w:color w:val="A6A6A6" w:themeColor="background1" w:themeShade="A6"/>
      </w:rPr>
    </w:pPr>
  </w:p>
  <w:p w:rsidR="004C4864" w:rsidRDefault="004C4864" w:rsidP="0051192A">
    <w:pPr>
      <w:pStyle w:val="a3"/>
      <w:ind w:left="1418"/>
      <w:jc w:val="right"/>
      <w:rPr>
        <w:color w:val="A6A6A6" w:themeColor="background1" w:themeShade="A6"/>
      </w:rPr>
    </w:pPr>
  </w:p>
  <w:p w:rsidR="004C4864" w:rsidRDefault="004C4864" w:rsidP="0051192A">
    <w:pPr>
      <w:pStyle w:val="a3"/>
      <w:ind w:left="1418"/>
      <w:jc w:val="right"/>
      <w:rPr>
        <w:color w:val="A6A6A6" w:themeColor="background1" w:themeShade="A6"/>
      </w:rPr>
    </w:pPr>
  </w:p>
  <w:p w:rsidR="004C4864" w:rsidRPr="00BD5523" w:rsidRDefault="004C4864"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14.05pt;visibility:visible;mso-wrap-style:square" o:bullet="t">
        <v:imagedata r:id="rId1" o:title=""/>
      </v:shape>
    </w:pict>
  </w:numPicBullet>
  <w:numPicBullet w:numPicBulletId="1">
    <w:pict>
      <v:shape id="_x0000_i1027" type="#_x0000_t75" style="width:164.55pt;height:69.2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0455D"/>
    <w:rsid w:val="00022418"/>
    <w:rsid w:val="0003120B"/>
    <w:rsid w:val="000946FD"/>
    <w:rsid w:val="000A6E34"/>
    <w:rsid w:val="00105E12"/>
    <w:rsid w:val="00141AF3"/>
    <w:rsid w:val="00164B35"/>
    <w:rsid w:val="00166E7E"/>
    <w:rsid w:val="00205DBA"/>
    <w:rsid w:val="0021311F"/>
    <w:rsid w:val="00311D24"/>
    <w:rsid w:val="00312D78"/>
    <w:rsid w:val="003616CE"/>
    <w:rsid w:val="00375765"/>
    <w:rsid w:val="003B5120"/>
    <w:rsid w:val="003C7D61"/>
    <w:rsid w:val="003F1588"/>
    <w:rsid w:val="004C4864"/>
    <w:rsid w:val="004E0306"/>
    <w:rsid w:val="0051192A"/>
    <w:rsid w:val="006127F9"/>
    <w:rsid w:val="00654EF2"/>
    <w:rsid w:val="006A7679"/>
    <w:rsid w:val="0081083F"/>
    <w:rsid w:val="00943DF7"/>
    <w:rsid w:val="00967063"/>
    <w:rsid w:val="00A15B54"/>
    <w:rsid w:val="00A53F62"/>
    <w:rsid w:val="00AB2AEC"/>
    <w:rsid w:val="00BD5523"/>
    <w:rsid w:val="00C452DE"/>
    <w:rsid w:val="00DA3428"/>
    <w:rsid w:val="00E1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BB14-F7DA-4C8D-92A0-C0695DF3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Владинцева</dc:creator>
  <cp:keywords/>
  <dc:description/>
  <cp:lastModifiedBy>Кривоплясова Мария Анатольевна</cp:lastModifiedBy>
  <cp:revision>22</cp:revision>
  <dcterms:created xsi:type="dcterms:W3CDTF">2019-10-24T11:05:00Z</dcterms:created>
  <dcterms:modified xsi:type="dcterms:W3CDTF">2020-02-05T14:07:00Z</dcterms:modified>
</cp:coreProperties>
</file>