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14409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595959" w:themeColor="text1" w:themeTint="A6"/>
          <w:sz w:val="20"/>
          <w:szCs w:val="20"/>
        </w:rPr>
      </w:pPr>
      <w:r w:rsidRPr="00144097">
        <w:rPr>
          <w:color w:val="595959" w:themeColor="text1" w:themeTint="A6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144097">
        <w:rPr>
          <w:rFonts w:cs="Arial"/>
          <w:noProof w:val="0"/>
          <w:color w:val="595959" w:themeColor="text1" w:themeTint="A6"/>
          <w:sz w:val="20"/>
          <w:szCs w:val="20"/>
        </w:rPr>
        <w:t>ПРЕСС-ВЫПУСК</w:t>
      </w:r>
    </w:p>
    <w:p w:rsidR="00E024E0" w:rsidRPr="00B20B3C" w:rsidRDefault="00E607EF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B20B3C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624661" w:rsidRPr="00B20B3C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C57537" w:rsidRPr="00B20B3C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Pr="00B20B3C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="00C57537" w:rsidRPr="00B20B3C">
        <w:rPr>
          <w:rFonts w:cs="Arial"/>
          <w:noProof w:val="0"/>
          <w:color w:val="FFFFFF" w:themeColor="background1"/>
          <w:sz w:val="20"/>
          <w:szCs w:val="20"/>
        </w:rPr>
        <w:t xml:space="preserve">  -</w:t>
      </w:r>
      <w:proofErr w:type="gramStart"/>
      <w:r w:rsidR="00C57537" w:rsidRPr="00B20B3C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C57537" w:rsidRPr="00B20B3C">
        <w:rPr>
          <w:rFonts w:cs="Arial"/>
          <w:noProof w:val="0"/>
          <w:color w:val="FFFFFF" w:themeColor="background1"/>
          <w:sz w:val="20"/>
          <w:szCs w:val="20"/>
        </w:rPr>
        <w:t xml:space="preserve"> от 24</w:t>
      </w:r>
      <w:r w:rsidR="00624661" w:rsidRPr="00B20B3C">
        <w:rPr>
          <w:rFonts w:cs="Arial"/>
          <w:noProof w:val="0"/>
          <w:color w:val="FFFFFF" w:themeColor="background1"/>
          <w:sz w:val="20"/>
          <w:szCs w:val="20"/>
        </w:rPr>
        <w:t>.03</w:t>
      </w:r>
      <w:r w:rsidR="00E024E0" w:rsidRPr="00B20B3C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A52249" w:rsidRPr="00A52249" w:rsidRDefault="00A52249" w:rsidP="00A52249">
      <w:pPr>
        <w:pStyle w:val="10"/>
        <w:ind w:left="993"/>
        <w:jc w:val="both"/>
        <w:rPr>
          <w:b/>
          <w:sz w:val="44"/>
          <w:szCs w:val="44"/>
        </w:rPr>
      </w:pPr>
      <w:r w:rsidRPr="00A52249">
        <w:rPr>
          <w:b/>
          <w:sz w:val="44"/>
          <w:szCs w:val="44"/>
        </w:rPr>
        <w:t>ВПН-2020: ОДИН ЗА ВСЕХ</w:t>
      </w:r>
    </w:p>
    <w:p w:rsidR="00327879" w:rsidRPr="00327879" w:rsidRDefault="00327879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6"/>
          <w:szCs w:val="6"/>
        </w:rPr>
      </w:pPr>
    </w:p>
    <w:p w:rsidR="007736DD" w:rsidRPr="00D92AE7" w:rsidRDefault="00A52249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A52249">
        <w:rPr>
          <w:b/>
          <w:caps w:val="0"/>
          <w:color w:val="525252" w:themeColor="accent3" w:themeShade="80"/>
          <w:spacing w:val="0"/>
          <w:sz w:val="24"/>
        </w:rPr>
        <w:t xml:space="preserve">Кто первым в </w:t>
      </w:r>
      <w:proofErr w:type="gramStart"/>
      <w:r w:rsidRPr="00A52249">
        <w:rPr>
          <w:b/>
          <w:caps w:val="0"/>
          <w:color w:val="525252" w:themeColor="accent3" w:themeShade="80"/>
          <w:spacing w:val="0"/>
          <w:sz w:val="24"/>
        </w:rPr>
        <w:t>домохозяйстве</w:t>
      </w:r>
      <w:proofErr w:type="gramEnd"/>
      <w:r w:rsidRPr="00A52249">
        <w:rPr>
          <w:b/>
          <w:caps w:val="0"/>
          <w:color w:val="525252" w:themeColor="accent3" w:themeShade="80"/>
          <w:spacing w:val="0"/>
          <w:sz w:val="24"/>
        </w:rPr>
        <w:t xml:space="preserve"> должен записать себя в переписной лист? Может ли один человек заполнить бланки за всю семью?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A52249" w:rsidRPr="00A52249" w:rsidRDefault="00A52249" w:rsidP="00A52249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A52249">
        <w:rPr>
          <w:rFonts w:ascii="Arial" w:hAnsi="Arial"/>
          <w:color w:val="595959" w:themeColor="text1" w:themeTint="A6"/>
        </w:rPr>
        <w:t xml:space="preserve">Первым ответить на вопросы может любой житель дома, главное указать, кем ему приходятся остальные члены домохозяйства. В переписном листе даются 10 вариантов, в том числе можно вписать и свой, если человек не имеет с респондентом кровных связей. Для дальних родственников предусмотрен вариант «другая степень родства». </w:t>
      </w:r>
    </w:p>
    <w:p w:rsidR="00C57537" w:rsidRDefault="00A52249" w:rsidP="00A52249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A52249">
        <w:rPr>
          <w:rFonts w:ascii="Arial" w:hAnsi="Arial"/>
          <w:color w:val="595959" w:themeColor="text1" w:themeTint="A6"/>
        </w:rPr>
        <w:t xml:space="preserve">Если респондент владеет точной информацией, он может беспрепятственно пройти перепись за членов своей семьи или домохозяйства и заполнить за них переписной лист. В этом году это можно сделать не только в процессе личной беседы с переписчиком, но и в электронном виде на портале «Госуслуги». </w:t>
      </w:r>
    </w:p>
    <w:p w:rsidR="00A52249" w:rsidRPr="00A52249" w:rsidRDefault="00A52249" w:rsidP="00A52249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A52249">
        <w:rPr>
          <w:rFonts w:ascii="Arial" w:hAnsi="Arial"/>
          <w:color w:val="595959" w:themeColor="text1" w:themeTint="A6"/>
        </w:rPr>
        <w:t xml:space="preserve">Студент, проживающий из-за учебы далеко от дома, не обязан приезжать домой или просить родителей пройти перепись за него – его перепишут по месту жительства: в </w:t>
      </w:r>
      <w:proofErr w:type="gramStart"/>
      <w:r w:rsidRPr="00A52249">
        <w:rPr>
          <w:rFonts w:ascii="Arial" w:hAnsi="Arial"/>
          <w:color w:val="595959" w:themeColor="text1" w:themeTint="A6"/>
        </w:rPr>
        <w:t>общежитии</w:t>
      </w:r>
      <w:proofErr w:type="gramEnd"/>
      <w:r w:rsidRPr="00A52249">
        <w:rPr>
          <w:rFonts w:ascii="Arial" w:hAnsi="Arial"/>
          <w:color w:val="595959" w:themeColor="text1" w:themeTint="A6"/>
        </w:rPr>
        <w:t xml:space="preserve"> или съемной квартире. С 1</w:t>
      </w:r>
      <w:r w:rsidR="00B20B3C">
        <w:rPr>
          <w:rFonts w:ascii="Arial" w:hAnsi="Arial"/>
          <w:color w:val="595959" w:themeColor="text1" w:themeTint="A6"/>
        </w:rPr>
        <w:t>5</w:t>
      </w:r>
      <w:bookmarkStart w:id="0" w:name="_GoBack"/>
      <w:bookmarkEnd w:id="0"/>
      <w:r w:rsidRPr="00A52249">
        <w:rPr>
          <w:rFonts w:ascii="Arial" w:hAnsi="Arial"/>
          <w:color w:val="595959" w:themeColor="text1" w:themeTint="A6"/>
        </w:rPr>
        <w:t xml:space="preserve"> лет человек сам может отвечать на вопросы переписчика, а о младших детях данные предоставляют родители. </w:t>
      </w:r>
    </w:p>
    <w:p w:rsidR="00A52249" w:rsidRPr="00A52249" w:rsidRDefault="00A52249" w:rsidP="00A52249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A52249">
        <w:rPr>
          <w:rFonts w:ascii="Arial" w:hAnsi="Arial"/>
          <w:color w:val="595959" w:themeColor="text1" w:themeTint="A6"/>
        </w:rPr>
        <w:t xml:space="preserve">В 2020 году большие надежды возлагают на интернет-перепись, которая должна обеспечить сбор наиболее качественной и точной информации. В 2018 году во время Пробной переписи населения лишь 0,7% жителей Республики Крым приняли участие в электронной переписи. </w:t>
      </w:r>
    </w:p>
    <w:p w:rsidR="00A52249" w:rsidRPr="00A52249" w:rsidRDefault="00A52249" w:rsidP="00A52249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A52249">
        <w:rPr>
          <w:rFonts w:ascii="Arial" w:hAnsi="Arial"/>
          <w:color w:val="595959" w:themeColor="text1" w:themeTint="A6"/>
        </w:rPr>
        <w:t xml:space="preserve">Всероссийская перепись населения пройдет с 1 по 31 октября. С 1 по 25 октября любой житель страны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A52249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A52249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8F5F05" w:rsidRDefault="008F5F05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sectPr w:rsidR="007736DD" w:rsidRPr="007736DD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23" w:rsidRDefault="006F0623" w:rsidP="00164B35">
      <w:r>
        <w:separator/>
      </w:r>
    </w:p>
  </w:endnote>
  <w:endnote w:type="continuationSeparator" w:id="0">
    <w:p w:rsidR="006F0623" w:rsidRDefault="006F062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0331D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23" w:rsidRDefault="006F0623" w:rsidP="00164B35">
      <w:r>
        <w:separator/>
      </w:r>
    </w:p>
  </w:footnote>
  <w:footnote w:type="continuationSeparator" w:id="0">
    <w:p w:rsidR="006F0623" w:rsidRDefault="006F062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CD1F8F" wp14:editId="3640B19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331D8"/>
    <w:rsid w:val="00082DA6"/>
    <w:rsid w:val="000A6805"/>
    <w:rsid w:val="000D77C2"/>
    <w:rsid w:val="000F0F5F"/>
    <w:rsid w:val="00141AF3"/>
    <w:rsid w:val="00144097"/>
    <w:rsid w:val="00164B35"/>
    <w:rsid w:val="00167FFC"/>
    <w:rsid w:val="00187E05"/>
    <w:rsid w:val="001A6074"/>
    <w:rsid w:val="001B2A7C"/>
    <w:rsid w:val="001B4FE9"/>
    <w:rsid w:val="00211F10"/>
    <w:rsid w:val="00260183"/>
    <w:rsid w:val="002625D6"/>
    <w:rsid w:val="002727E8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6F0623"/>
    <w:rsid w:val="00715598"/>
    <w:rsid w:val="00737A0B"/>
    <w:rsid w:val="007736DD"/>
    <w:rsid w:val="007B5610"/>
    <w:rsid w:val="008429C5"/>
    <w:rsid w:val="00855614"/>
    <w:rsid w:val="0087166C"/>
    <w:rsid w:val="008A5659"/>
    <w:rsid w:val="008B2214"/>
    <w:rsid w:val="008F5F05"/>
    <w:rsid w:val="00943DF7"/>
    <w:rsid w:val="009734C6"/>
    <w:rsid w:val="009D6FF4"/>
    <w:rsid w:val="009D7C75"/>
    <w:rsid w:val="00A1189D"/>
    <w:rsid w:val="00A161AD"/>
    <w:rsid w:val="00A52249"/>
    <w:rsid w:val="00A53F62"/>
    <w:rsid w:val="00AA7234"/>
    <w:rsid w:val="00AB2AEC"/>
    <w:rsid w:val="00AF5CCC"/>
    <w:rsid w:val="00B131E4"/>
    <w:rsid w:val="00B20B3C"/>
    <w:rsid w:val="00B26457"/>
    <w:rsid w:val="00B34555"/>
    <w:rsid w:val="00B4668E"/>
    <w:rsid w:val="00B86D40"/>
    <w:rsid w:val="00BB6AE2"/>
    <w:rsid w:val="00BD5523"/>
    <w:rsid w:val="00BF120D"/>
    <w:rsid w:val="00C452DE"/>
    <w:rsid w:val="00C57537"/>
    <w:rsid w:val="00C81609"/>
    <w:rsid w:val="00CC2968"/>
    <w:rsid w:val="00D511B0"/>
    <w:rsid w:val="00D6392E"/>
    <w:rsid w:val="00D92AE7"/>
    <w:rsid w:val="00E024E0"/>
    <w:rsid w:val="00E12450"/>
    <w:rsid w:val="00E607EF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BBD746-52F1-44F8-9987-63C81DE8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70</cp:revision>
  <cp:lastPrinted>2020-03-24T11:29:00Z</cp:lastPrinted>
  <dcterms:created xsi:type="dcterms:W3CDTF">2019-10-24T11:05:00Z</dcterms:created>
  <dcterms:modified xsi:type="dcterms:W3CDTF">2020-03-24T11:51:00Z</dcterms:modified>
</cp:coreProperties>
</file>