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66C89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66C89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9289C6C" wp14:editId="7605A3FD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D66C89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D66C89" w:rsidRDefault="00473391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66C89">
        <w:rPr>
          <w:rFonts w:cs="Arial"/>
          <w:noProof w:val="0"/>
          <w:color w:val="FFFFFF" w:themeColor="background1"/>
          <w:sz w:val="20"/>
          <w:szCs w:val="20"/>
        </w:rPr>
        <w:t xml:space="preserve">ОБ-83-10/     </w:t>
      </w:r>
      <w:r w:rsidR="00BB1006" w:rsidRPr="00D66C89">
        <w:rPr>
          <w:rFonts w:cs="Arial"/>
          <w:noProof w:val="0"/>
          <w:color w:val="FFFFFF" w:themeColor="background1"/>
          <w:sz w:val="20"/>
          <w:szCs w:val="20"/>
        </w:rPr>
        <w:t xml:space="preserve">      </w:t>
      </w:r>
      <w:r w:rsidRPr="00D66C89">
        <w:rPr>
          <w:rFonts w:cs="Arial"/>
          <w:noProof w:val="0"/>
          <w:color w:val="FFFFFF" w:themeColor="background1"/>
          <w:sz w:val="20"/>
          <w:szCs w:val="20"/>
        </w:rPr>
        <w:t xml:space="preserve">    -</w:t>
      </w:r>
      <w:proofErr w:type="gramStart"/>
      <w:r w:rsidRPr="00D66C89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D66C89">
        <w:rPr>
          <w:rFonts w:cs="Arial"/>
          <w:noProof w:val="0"/>
          <w:color w:val="FFFFFF" w:themeColor="background1"/>
          <w:sz w:val="20"/>
          <w:szCs w:val="20"/>
        </w:rPr>
        <w:t xml:space="preserve"> от 29.09</w:t>
      </w:r>
      <w:r w:rsidR="00E024E0" w:rsidRPr="00D66C89">
        <w:rPr>
          <w:rFonts w:cs="Arial"/>
          <w:noProof w:val="0"/>
          <w:color w:val="FFFFFF" w:themeColor="background1"/>
          <w:sz w:val="20"/>
          <w:szCs w:val="20"/>
        </w:rPr>
        <w:t>.2020г.</w:t>
      </w:r>
    </w:p>
    <w:p w:rsidR="00164B35" w:rsidRPr="00F057BC" w:rsidRDefault="00473391" w:rsidP="00AB2AEC">
      <w:pPr>
        <w:pStyle w:val="1"/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F057BC">
        <w:rPr>
          <w:rFonts w:cs="Arial"/>
          <w:noProof w:val="0"/>
          <w:sz w:val="48"/>
          <w:szCs w:val="2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В ПОГОНЕ ЗА ЦИФРОЙ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Pr="006C5287" w:rsidRDefault="006C5287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Бумажные переписные листы уходят на второй план, переписчик заносит информацию в электронный планшет, а жители России могут переписаться с помощью Интернета – все это новшества первой цифровой переписи населения. 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6C5287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Технологии не стоят на месте, поэтому переход на новый формат анкетирования был для статистики лишь вопросом времени. </w:t>
      </w:r>
      <w:r w:rsidR="00191F50">
        <w:rPr>
          <w:rFonts w:ascii="Arial" w:hAnsi="Arial"/>
          <w:color w:val="595959" w:themeColor="text1" w:themeTint="A6"/>
        </w:rPr>
        <w:t xml:space="preserve">Теперь для обработки данных и подведения итогов понадобится гораздо меньше времени, а результаты опросов станут точнее. При наличии под рукой смартфона, планшета или компьютера с подключенным Интернетом можно переписаться без </w:t>
      </w:r>
      <w:r w:rsidR="004763AF">
        <w:rPr>
          <w:rFonts w:ascii="Arial" w:hAnsi="Arial"/>
          <w:color w:val="595959" w:themeColor="text1" w:themeTint="A6"/>
        </w:rPr>
        <w:t>контакта с переписчиком</w:t>
      </w:r>
      <w:r w:rsidR="00191F50">
        <w:rPr>
          <w:rFonts w:ascii="Arial" w:hAnsi="Arial"/>
          <w:color w:val="595959" w:themeColor="text1" w:themeTint="A6"/>
        </w:rPr>
        <w:t xml:space="preserve"> </w:t>
      </w:r>
      <w:r w:rsidR="004763AF">
        <w:rPr>
          <w:rFonts w:ascii="Arial" w:hAnsi="Arial"/>
          <w:color w:val="595959" w:themeColor="text1" w:themeTint="A6"/>
        </w:rPr>
        <w:t>на портале «Госуслуги»</w:t>
      </w:r>
      <w:r w:rsidR="00F5400B">
        <w:rPr>
          <w:rFonts w:ascii="Arial" w:hAnsi="Arial"/>
          <w:color w:val="595959" w:themeColor="text1" w:themeTint="A6"/>
        </w:rPr>
        <w:t>.</w:t>
      </w:r>
      <w:r w:rsidR="004763AF">
        <w:rPr>
          <w:rFonts w:ascii="Arial" w:hAnsi="Arial"/>
          <w:color w:val="595959" w:themeColor="text1" w:themeTint="A6"/>
        </w:rPr>
        <w:t xml:space="preserve"> </w:t>
      </w:r>
      <w:r w:rsidR="00F5400B">
        <w:rPr>
          <w:rFonts w:ascii="Arial" w:hAnsi="Arial"/>
          <w:color w:val="595959" w:themeColor="text1" w:themeTint="A6"/>
        </w:rPr>
        <w:t xml:space="preserve">В анкете </w:t>
      </w:r>
      <w:r w:rsidR="00F5400B" w:rsidRPr="00F5400B">
        <w:rPr>
          <w:rFonts w:ascii="Arial" w:hAnsi="Arial"/>
          <w:color w:val="595959" w:themeColor="text1" w:themeTint="A6"/>
        </w:rPr>
        <w:t>будет много подсказок, предусмотрена функция сохранения анкеты и возвращения к заполнению позже</w:t>
      </w:r>
      <w:r w:rsidR="00F5400B">
        <w:rPr>
          <w:rFonts w:ascii="Arial" w:hAnsi="Arial"/>
          <w:color w:val="595959" w:themeColor="text1" w:themeTint="A6"/>
        </w:rPr>
        <w:t>.</w:t>
      </w:r>
      <w:r w:rsidR="00F24C20">
        <w:rPr>
          <w:rFonts w:ascii="Arial" w:hAnsi="Arial"/>
          <w:color w:val="595959" w:themeColor="text1" w:themeTint="A6"/>
        </w:rPr>
        <w:t xml:space="preserve"> </w:t>
      </w:r>
    </w:p>
    <w:p w:rsidR="00F24C20" w:rsidRDefault="00CD7FE0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Переписчики, в свою очередь,</w:t>
      </w:r>
      <w:r w:rsidR="00F24C20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буду</w:t>
      </w:r>
      <w:r w:rsidR="00F24C20">
        <w:rPr>
          <w:rFonts w:ascii="Arial" w:hAnsi="Arial"/>
          <w:color w:val="595959" w:themeColor="text1" w:themeTint="A6"/>
        </w:rPr>
        <w:t>т</w:t>
      </w:r>
      <w:r>
        <w:rPr>
          <w:rFonts w:ascii="Arial" w:hAnsi="Arial"/>
          <w:color w:val="595959" w:themeColor="text1" w:themeTint="A6"/>
        </w:rPr>
        <w:t xml:space="preserve"> оснащены планшетами со специальным программным обеспечением, в них будут</w:t>
      </w:r>
      <w:r w:rsidR="00F24C20">
        <w:rPr>
          <w:rFonts w:ascii="Arial" w:hAnsi="Arial"/>
          <w:color w:val="595959" w:themeColor="text1" w:themeTint="A6"/>
        </w:rPr>
        <w:t xml:space="preserve"> находиться</w:t>
      </w:r>
      <w:r>
        <w:rPr>
          <w:rFonts w:ascii="Arial" w:hAnsi="Arial"/>
          <w:color w:val="595959" w:themeColor="text1" w:themeTint="A6"/>
        </w:rPr>
        <w:t>:</w:t>
      </w:r>
      <w:r w:rsidR="00F24C20" w:rsidRPr="00F24C20">
        <w:rPr>
          <w:rFonts w:ascii="Arial" w:hAnsi="Arial"/>
          <w:color w:val="595959" w:themeColor="text1" w:themeTint="A6"/>
        </w:rPr>
        <w:t xml:space="preserve"> переписной лист, пере</w:t>
      </w:r>
      <w:r w:rsidR="00F24C20">
        <w:rPr>
          <w:rFonts w:ascii="Arial" w:hAnsi="Arial"/>
          <w:color w:val="595959" w:themeColor="text1" w:themeTint="A6"/>
        </w:rPr>
        <w:t>чень адресов, карта</w:t>
      </w:r>
      <w:r w:rsidR="00F24C20" w:rsidRPr="00F24C20">
        <w:rPr>
          <w:rFonts w:ascii="Arial" w:hAnsi="Arial"/>
          <w:color w:val="595959" w:themeColor="text1" w:themeTint="A6"/>
        </w:rPr>
        <w:t xml:space="preserve"> местност</w:t>
      </w:r>
      <w:r w:rsidR="00F24C20">
        <w:rPr>
          <w:rFonts w:ascii="Arial" w:hAnsi="Arial"/>
          <w:color w:val="595959" w:themeColor="text1" w:themeTint="A6"/>
        </w:rPr>
        <w:t>и</w:t>
      </w:r>
      <w:r w:rsidR="00F24C20" w:rsidRPr="00F24C20">
        <w:rPr>
          <w:rFonts w:ascii="Arial" w:hAnsi="Arial"/>
          <w:color w:val="595959" w:themeColor="text1" w:themeTint="A6"/>
        </w:rPr>
        <w:t>. Благодаря планшету можно отслеживать передвижение с</w:t>
      </w:r>
      <w:r w:rsidR="00F24C20">
        <w:rPr>
          <w:rFonts w:ascii="Arial" w:hAnsi="Arial"/>
          <w:color w:val="595959" w:themeColor="text1" w:themeTint="A6"/>
        </w:rPr>
        <w:t xml:space="preserve">отрудников – </w:t>
      </w:r>
      <w:r w:rsidR="00F24C20" w:rsidRPr="00F24C20">
        <w:rPr>
          <w:rFonts w:ascii="Arial" w:hAnsi="Arial"/>
          <w:color w:val="595959" w:themeColor="text1" w:themeTint="A6"/>
        </w:rPr>
        <w:t xml:space="preserve"> это гарантия их безопасности и качества работы.</w:t>
      </w:r>
    </w:p>
    <w:p w:rsidR="00771B31" w:rsidRDefault="00396DF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Всероссийская </w:t>
      </w:r>
      <w:r w:rsidR="00771B31" w:rsidRPr="00771B31">
        <w:rPr>
          <w:rFonts w:ascii="Arial" w:hAnsi="Arial"/>
          <w:color w:val="595959" w:themeColor="text1" w:themeTint="A6"/>
        </w:rPr>
        <w:t>перепись населения пройдет в Республике</w:t>
      </w:r>
      <w:r>
        <w:rPr>
          <w:rFonts w:ascii="Arial" w:hAnsi="Arial"/>
          <w:color w:val="595959" w:themeColor="text1" w:themeTint="A6"/>
        </w:rPr>
        <w:t xml:space="preserve"> Крым </w:t>
      </w:r>
      <w:r w:rsidR="00BB1006">
        <w:rPr>
          <w:rFonts w:ascii="Arial" w:hAnsi="Arial"/>
          <w:color w:val="595959" w:themeColor="text1" w:themeTint="A6"/>
        </w:rPr>
        <w:br/>
      </w:r>
      <w:r>
        <w:rPr>
          <w:rFonts w:ascii="Arial" w:hAnsi="Arial"/>
          <w:color w:val="595959" w:themeColor="text1" w:themeTint="A6"/>
        </w:rPr>
        <w:t>с 1 по 30 апреля 2021 года</w:t>
      </w:r>
      <w:r w:rsidR="00771B31" w:rsidRPr="00771B31">
        <w:rPr>
          <w:rFonts w:ascii="Arial" w:hAnsi="Arial"/>
          <w:color w:val="595959" w:themeColor="text1" w:themeTint="A6"/>
        </w:rPr>
        <w:t xml:space="preserve">. Любой </w:t>
      </w:r>
      <w:proofErr w:type="spellStart"/>
      <w:r w:rsidR="00771B31" w:rsidRPr="00771B31">
        <w:rPr>
          <w:rFonts w:ascii="Arial" w:hAnsi="Arial"/>
          <w:color w:val="595959" w:themeColor="text1" w:themeTint="A6"/>
        </w:rPr>
        <w:t>крымчанин</w:t>
      </w:r>
      <w:proofErr w:type="spellEnd"/>
      <w:r w:rsidR="00771B31" w:rsidRPr="00771B31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</w:t>
      </w:r>
      <w:r>
        <w:rPr>
          <w:rFonts w:ascii="Arial" w:hAnsi="Arial"/>
          <w:color w:val="595959" w:themeColor="text1" w:themeTint="A6"/>
        </w:rPr>
        <w:t xml:space="preserve"> с 1 по 22 апреля</w:t>
      </w:r>
      <w:r w:rsidR="00771B31" w:rsidRPr="00771B31">
        <w:rPr>
          <w:rFonts w:ascii="Arial" w:hAnsi="Arial"/>
          <w:color w:val="595959" w:themeColor="text1" w:themeTint="A6"/>
        </w:rPr>
        <w:t xml:space="preserve">, для чего понадобится стандартная или подтвержденная учетная запись. Переписчики обойдут квартиры и дома и опросят жителей, не принявших участие в </w:t>
      </w:r>
      <w:proofErr w:type="gramStart"/>
      <w:r w:rsidR="00771B31" w:rsidRPr="00771B31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="00771B31" w:rsidRPr="00771B31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</w:t>
      </w:r>
      <w:r w:rsidR="00CD7FE0">
        <w:rPr>
          <w:rFonts w:ascii="Arial" w:hAnsi="Arial"/>
          <w:color w:val="595959" w:themeColor="text1" w:themeTint="A6"/>
        </w:rPr>
        <w:t xml:space="preserve"> </w:t>
      </w:r>
      <w:r w:rsidR="00771B31" w:rsidRPr="00771B31">
        <w:rPr>
          <w:rFonts w:ascii="Arial" w:hAnsi="Arial"/>
          <w:color w:val="595959" w:themeColor="text1" w:themeTint="A6"/>
        </w:rPr>
        <w:t>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9C33E9" w:rsidRDefault="009C33E9" w:rsidP="00CD7FE0">
      <w:pPr>
        <w:pStyle w:val="a7"/>
        <w:spacing w:before="20" w:after="20" w:line="276" w:lineRule="auto"/>
        <w:jc w:val="both"/>
        <w:rPr>
          <w:rFonts w:ascii="Arial" w:hAnsi="Arial"/>
          <w:color w:val="595959" w:themeColor="text1" w:themeTint="A6"/>
        </w:rPr>
      </w:pPr>
    </w:p>
    <w:p w:rsidR="009C33E9" w:rsidRDefault="009C33E9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D66C89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D66C89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D66C89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B7" w:rsidRDefault="006533B7" w:rsidP="00164B35">
      <w:r>
        <w:separator/>
      </w:r>
    </w:p>
  </w:endnote>
  <w:endnote w:type="continuationSeparator" w:id="0">
    <w:p w:rsidR="006533B7" w:rsidRDefault="006533B7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C13625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B7" w:rsidRDefault="006533B7" w:rsidP="00164B35">
      <w:r>
        <w:separator/>
      </w:r>
    </w:p>
  </w:footnote>
  <w:footnote w:type="continuationSeparator" w:id="0">
    <w:p w:rsidR="006533B7" w:rsidRDefault="006533B7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9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F0F5F"/>
    <w:rsid w:val="00141AF3"/>
    <w:rsid w:val="00164B35"/>
    <w:rsid w:val="00167FFC"/>
    <w:rsid w:val="00187E05"/>
    <w:rsid w:val="00191F50"/>
    <w:rsid w:val="001A6074"/>
    <w:rsid w:val="001B2A7C"/>
    <w:rsid w:val="001E77F9"/>
    <w:rsid w:val="002C31A7"/>
    <w:rsid w:val="002F48E1"/>
    <w:rsid w:val="00302AA7"/>
    <w:rsid w:val="00311D24"/>
    <w:rsid w:val="003616CE"/>
    <w:rsid w:val="00396DF6"/>
    <w:rsid w:val="003B5120"/>
    <w:rsid w:val="003C22E7"/>
    <w:rsid w:val="003C38F0"/>
    <w:rsid w:val="003C7D61"/>
    <w:rsid w:val="003D6DB6"/>
    <w:rsid w:val="003F1588"/>
    <w:rsid w:val="00452C40"/>
    <w:rsid w:val="00473391"/>
    <w:rsid w:val="004763AF"/>
    <w:rsid w:val="004E0306"/>
    <w:rsid w:val="004E5DD1"/>
    <w:rsid w:val="0051192A"/>
    <w:rsid w:val="00560DA2"/>
    <w:rsid w:val="00580A7C"/>
    <w:rsid w:val="00580AB0"/>
    <w:rsid w:val="005F6C5F"/>
    <w:rsid w:val="00612AF7"/>
    <w:rsid w:val="00614B72"/>
    <w:rsid w:val="006533B7"/>
    <w:rsid w:val="0065369F"/>
    <w:rsid w:val="00673AA8"/>
    <w:rsid w:val="00692A23"/>
    <w:rsid w:val="006B2A52"/>
    <w:rsid w:val="006C5287"/>
    <w:rsid w:val="00715598"/>
    <w:rsid w:val="00771B31"/>
    <w:rsid w:val="007736DD"/>
    <w:rsid w:val="007B5610"/>
    <w:rsid w:val="007F2426"/>
    <w:rsid w:val="00855614"/>
    <w:rsid w:val="0087166C"/>
    <w:rsid w:val="008B2214"/>
    <w:rsid w:val="00943DF7"/>
    <w:rsid w:val="009734C6"/>
    <w:rsid w:val="009A0320"/>
    <w:rsid w:val="009C33E9"/>
    <w:rsid w:val="009D6FF4"/>
    <w:rsid w:val="009D7C75"/>
    <w:rsid w:val="00A161AD"/>
    <w:rsid w:val="00A53F62"/>
    <w:rsid w:val="00AB2AEC"/>
    <w:rsid w:val="00B131E4"/>
    <w:rsid w:val="00B26457"/>
    <w:rsid w:val="00B4668E"/>
    <w:rsid w:val="00BB1006"/>
    <w:rsid w:val="00BD5523"/>
    <w:rsid w:val="00C13625"/>
    <w:rsid w:val="00C452DE"/>
    <w:rsid w:val="00CA377A"/>
    <w:rsid w:val="00CD7FE0"/>
    <w:rsid w:val="00D511B0"/>
    <w:rsid w:val="00D66C89"/>
    <w:rsid w:val="00E024E0"/>
    <w:rsid w:val="00E12450"/>
    <w:rsid w:val="00E631D8"/>
    <w:rsid w:val="00E86325"/>
    <w:rsid w:val="00EB5145"/>
    <w:rsid w:val="00EC4EA7"/>
    <w:rsid w:val="00ED7186"/>
    <w:rsid w:val="00F057BC"/>
    <w:rsid w:val="00F24C20"/>
    <w:rsid w:val="00F5400B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4193BC-4E46-4D27-970D-A0003C6A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58</cp:revision>
  <cp:lastPrinted>2020-09-29T12:52:00Z</cp:lastPrinted>
  <dcterms:created xsi:type="dcterms:W3CDTF">2019-10-24T11:05:00Z</dcterms:created>
  <dcterms:modified xsi:type="dcterms:W3CDTF">2020-09-29T12:52:00Z</dcterms:modified>
</cp:coreProperties>
</file>