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15" w:rsidRDefault="00E32E15" w:rsidP="00E32E15">
      <w:pPr>
        <w:pStyle w:val="a5"/>
        <w:jc w:val="center"/>
        <w:rPr>
          <w:rFonts w:ascii="Times New Roman" w:hAnsi="Times New Roman"/>
          <w:sz w:val="28"/>
          <w:szCs w:val="28"/>
        </w:rPr>
      </w:pPr>
      <w:r w:rsidRPr="00E32E15">
        <w:rPr>
          <w:rFonts w:ascii="Times New Roman" w:hAnsi="Times New Roman" w:cs="Times New Roman"/>
          <w:sz w:val="24"/>
          <w:szCs w:val="24"/>
        </w:rPr>
        <w:t> </w:t>
      </w:r>
      <w:r>
        <w:rPr>
          <w:rFonts w:ascii="Times New Roman" w:hAnsi="Times New Roman"/>
          <w:noProof/>
          <w:sz w:val="28"/>
          <w:szCs w:val="28"/>
        </w:rPr>
        <w:drawing>
          <wp:inline distT="0" distB="0" distL="0" distR="0">
            <wp:extent cx="466725" cy="552450"/>
            <wp:effectExtent l="19050" t="0" r="9525"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E32E15" w:rsidRDefault="00E32E15" w:rsidP="00E32E15">
      <w:pPr>
        <w:pStyle w:val="a5"/>
        <w:jc w:val="center"/>
        <w:rPr>
          <w:rFonts w:ascii="Times New Roman" w:hAnsi="Times New Roman"/>
          <w:sz w:val="28"/>
          <w:szCs w:val="28"/>
        </w:rPr>
      </w:pPr>
      <w:r>
        <w:rPr>
          <w:rFonts w:ascii="Times New Roman" w:hAnsi="Times New Roman"/>
          <w:sz w:val="28"/>
          <w:szCs w:val="28"/>
        </w:rPr>
        <w:t>РЕСПУБЛИКА</w:t>
      </w:r>
      <w:r>
        <w:rPr>
          <w:rFonts w:ascii="Times New Roman" w:hAnsi="Times New Roman"/>
          <w:sz w:val="28"/>
          <w:szCs w:val="28"/>
        </w:rPr>
        <w:tab/>
        <w:t>КРЫМ</w:t>
      </w:r>
      <w:r>
        <w:rPr>
          <w:rFonts w:ascii="Times New Roman" w:hAnsi="Times New Roman"/>
          <w:spacing w:val="1"/>
          <w:sz w:val="28"/>
          <w:szCs w:val="28"/>
        </w:rPr>
        <w:t xml:space="preserve"> </w:t>
      </w:r>
    </w:p>
    <w:p w:rsidR="00E32E15" w:rsidRDefault="00E32E15" w:rsidP="00E32E15">
      <w:pPr>
        <w:pStyle w:val="a5"/>
        <w:jc w:val="center"/>
        <w:rPr>
          <w:rFonts w:ascii="Times New Roman" w:hAnsi="Times New Roman"/>
          <w:sz w:val="28"/>
          <w:szCs w:val="28"/>
        </w:rPr>
      </w:pPr>
      <w:r>
        <w:rPr>
          <w:rFonts w:ascii="Times New Roman" w:hAnsi="Times New Roman"/>
          <w:sz w:val="28"/>
          <w:szCs w:val="28"/>
        </w:rPr>
        <w:t>АЗДОЛЬНЕНСКИЙ</w:t>
      </w:r>
      <w:r>
        <w:rPr>
          <w:rFonts w:ascii="Times New Roman" w:hAnsi="Times New Roman"/>
          <w:spacing w:val="-11"/>
          <w:sz w:val="28"/>
          <w:szCs w:val="28"/>
        </w:rPr>
        <w:t xml:space="preserve"> </w:t>
      </w:r>
      <w:r>
        <w:rPr>
          <w:rFonts w:ascii="Times New Roman" w:hAnsi="Times New Roman"/>
          <w:sz w:val="28"/>
          <w:szCs w:val="28"/>
        </w:rPr>
        <w:t>РАЙОН</w:t>
      </w:r>
    </w:p>
    <w:p w:rsidR="00E32E15" w:rsidRDefault="00E32E15" w:rsidP="00E32E15">
      <w:pPr>
        <w:pStyle w:val="a5"/>
        <w:jc w:val="center"/>
        <w:rPr>
          <w:rFonts w:ascii="Times New Roman" w:hAnsi="Times New Roman"/>
          <w:sz w:val="28"/>
          <w:szCs w:val="28"/>
        </w:rPr>
      </w:pPr>
      <w:r>
        <w:rPr>
          <w:rFonts w:ascii="Times New Roman" w:hAnsi="Times New Roman"/>
          <w:sz w:val="28"/>
          <w:szCs w:val="28"/>
        </w:rPr>
        <w:t>АДМИНИСТРАЦИЯ</w:t>
      </w:r>
      <w:r>
        <w:rPr>
          <w:rFonts w:ascii="Times New Roman" w:hAnsi="Times New Roman"/>
          <w:spacing w:val="-4"/>
          <w:sz w:val="28"/>
          <w:szCs w:val="28"/>
        </w:rPr>
        <w:t xml:space="preserve"> </w:t>
      </w:r>
      <w:r>
        <w:rPr>
          <w:rFonts w:ascii="Times New Roman" w:hAnsi="Times New Roman"/>
          <w:sz w:val="28"/>
          <w:szCs w:val="28"/>
        </w:rPr>
        <w:t>ЗИМИНСКОГО</w:t>
      </w:r>
      <w:r>
        <w:rPr>
          <w:rFonts w:ascii="Times New Roman" w:hAnsi="Times New Roman"/>
          <w:spacing w:val="-6"/>
          <w:sz w:val="28"/>
          <w:szCs w:val="28"/>
        </w:rPr>
        <w:t xml:space="preserve"> </w:t>
      </w:r>
      <w:r>
        <w:rPr>
          <w:rFonts w:ascii="Times New Roman" w:hAnsi="Times New Roman"/>
          <w:sz w:val="28"/>
          <w:szCs w:val="28"/>
        </w:rPr>
        <w:t>СЕЛЬСКОГО</w:t>
      </w:r>
      <w:r>
        <w:rPr>
          <w:rFonts w:ascii="Times New Roman" w:hAnsi="Times New Roman"/>
          <w:spacing w:val="-7"/>
          <w:sz w:val="28"/>
          <w:szCs w:val="28"/>
        </w:rPr>
        <w:t xml:space="preserve"> </w:t>
      </w:r>
      <w:r>
        <w:rPr>
          <w:rFonts w:ascii="Times New Roman" w:hAnsi="Times New Roman"/>
          <w:sz w:val="28"/>
          <w:szCs w:val="28"/>
        </w:rPr>
        <w:t>ПОСЕЛЕНИЯ</w:t>
      </w:r>
    </w:p>
    <w:p w:rsidR="00E32E15" w:rsidRDefault="00E32E15" w:rsidP="00E32E15">
      <w:pPr>
        <w:pStyle w:val="a5"/>
        <w:jc w:val="center"/>
        <w:rPr>
          <w:rFonts w:ascii="Times New Roman" w:hAnsi="Times New Roman"/>
          <w:sz w:val="28"/>
          <w:szCs w:val="28"/>
        </w:rPr>
      </w:pPr>
      <w:r>
        <w:rPr>
          <w:rFonts w:ascii="Times New Roman" w:hAnsi="Times New Roman"/>
          <w:color w:val="313131"/>
          <w:sz w:val="28"/>
          <w:szCs w:val="28"/>
        </w:rPr>
        <w:t>ПОСТАНОВЛЕНИЕ</w:t>
      </w:r>
      <w:r>
        <w:rPr>
          <w:rFonts w:ascii="Times New Roman" w:hAnsi="Times New Roman"/>
          <w:color w:val="313131"/>
          <w:spacing w:val="7"/>
          <w:sz w:val="28"/>
          <w:szCs w:val="28"/>
        </w:rPr>
        <w:t xml:space="preserve"> № 17</w:t>
      </w:r>
      <w:r w:rsidR="009A6595">
        <w:rPr>
          <w:rFonts w:ascii="Times New Roman" w:hAnsi="Times New Roman"/>
          <w:color w:val="313131"/>
          <w:spacing w:val="7"/>
          <w:sz w:val="28"/>
          <w:szCs w:val="28"/>
        </w:rPr>
        <w:t>7</w:t>
      </w:r>
    </w:p>
    <w:p w:rsidR="00E32E15" w:rsidRDefault="00E32E15" w:rsidP="00E32E15">
      <w:pPr>
        <w:pStyle w:val="a5"/>
        <w:rPr>
          <w:rFonts w:ascii="Times New Roman" w:hAnsi="Times New Roman"/>
          <w:sz w:val="28"/>
          <w:szCs w:val="28"/>
        </w:rPr>
      </w:pPr>
      <w:r>
        <w:rPr>
          <w:rFonts w:ascii="Times New Roman" w:hAnsi="Times New Roman"/>
          <w:sz w:val="28"/>
          <w:szCs w:val="28"/>
        </w:rPr>
        <w:t>от  06</w:t>
      </w:r>
      <w:r w:rsidR="009A6595">
        <w:rPr>
          <w:rFonts w:ascii="Times New Roman" w:hAnsi="Times New Roman"/>
          <w:sz w:val="28"/>
          <w:szCs w:val="28"/>
        </w:rPr>
        <w:t xml:space="preserve"> </w:t>
      </w:r>
      <w:r>
        <w:rPr>
          <w:rFonts w:ascii="Times New Roman" w:hAnsi="Times New Roman"/>
          <w:sz w:val="28"/>
          <w:szCs w:val="28"/>
        </w:rPr>
        <w:t xml:space="preserve"> декабря  </w:t>
      </w:r>
      <w:r>
        <w:rPr>
          <w:rFonts w:ascii="Times New Roman" w:hAnsi="Times New Roman"/>
          <w:spacing w:val="1"/>
          <w:sz w:val="28"/>
          <w:szCs w:val="28"/>
        </w:rPr>
        <w:t xml:space="preserve"> </w:t>
      </w:r>
      <w:r>
        <w:rPr>
          <w:rFonts w:ascii="Times New Roman" w:hAnsi="Times New Roman"/>
          <w:sz w:val="28"/>
          <w:szCs w:val="28"/>
        </w:rPr>
        <w:t>2024г</w:t>
      </w:r>
    </w:p>
    <w:p w:rsidR="00E32E15" w:rsidRDefault="00E32E15" w:rsidP="00E32E15">
      <w:pPr>
        <w:pStyle w:val="a5"/>
        <w:rPr>
          <w:rFonts w:ascii="Times New Roman" w:hAnsi="Times New Roman"/>
          <w:sz w:val="28"/>
          <w:szCs w:val="28"/>
        </w:rPr>
      </w:pPr>
      <w:r>
        <w:rPr>
          <w:rFonts w:ascii="Times New Roman" w:hAnsi="Times New Roman"/>
          <w:spacing w:val="-68"/>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.З</w:t>
      </w:r>
      <w:proofErr w:type="gramEnd"/>
      <w:r>
        <w:rPr>
          <w:rFonts w:ascii="Times New Roman" w:hAnsi="Times New Roman"/>
          <w:sz w:val="28"/>
          <w:szCs w:val="28"/>
        </w:rPr>
        <w:t>имино</w:t>
      </w:r>
      <w:proofErr w:type="spellEnd"/>
    </w:p>
    <w:p w:rsidR="00E32E15" w:rsidRPr="00E32E15" w:rsidRDefault="00E32E15" w:rsidP="00E32E15">
      <w:pPr>
        <w:pStyle w:val="a5"/>
        <w:jc w:val="both"/>
        <w:rPr>
          <w:rFonts w:ascii="Times New Roman" w:hAnsi="Times New Roman" w:cs="Times New Roman"/>
          <w:sz w:val="28"/>
          <w:szCs w:val="28"/>
        </w:rPr>
      </w:pPr>
      <w:r w:rsidRPr="00E32E15">
        <w:rPr>
          <w:rFonts w:ascii="Times New Roman" w:hAnsi="Times New Roman" w:cs="Times New Roman"/>
          <w:i/>
          <w:iCs/>
          <w:sz w:val="28"/>
          <w:szCs w:val="28"/>
        </w:rPr>
        <w:t>Об утверждении Порядка разработки и утверждения административных регламентов предоставления муниципальных услуг</w:t>
      </w:r>
    </w:p>
    <w:p w:rsidR="00E32E15" w:rsidRPr="00E32E15" w:rsidRDefault="00E32E15" w:rsidP="00E32E15">
      <w:pPr>
        <w:pStyle w:val="a5"/>
        <w:jc w:val="both"/>
        <w:rPr>
          <w:rFonts w:ascii="Times New Roman" w:hAnsi="Times New Roman" w:cs="Times New Roman"/>
          <w:sz w:val="28"/>
          <w:szCs w:val="28"/>
        </w:rPr>
      </w:pPr>
      <w:r w:rsidRPr="00E32E15">
        <w:rPr>
          <w:rFonts w:ascii="Times New Roman" w:hAnsi="Times New Roman" w:cs="Times New Roman"/>
          <w:sz w:val="28"/>
          <w:szCs w:val="28"/>
        </w:rPr>
        <w:t> </w:t>
      </w:r>
    </w:p>
    <w:p w:rsidR="00E32E15" w:rsidRPr="00E32E15" w:rsidRDefault="00E32E15" w:rsidP="00E32E1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32E15">
        <w:rPr>
          <w:rFonts w:ascii="Times New Roman" w:hAnsi="Times New Roman" w:cs="Times New Roman"/>
          <w:sz w:val="28"/>
          <w:szCs w:val="28"/>
        </w:rPr>
        <w:t>В соответствии со статьей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w:t>
      </w:r>
      <w:r w:rsidR="005D5D12">
        <w:rPr>
          <w:rFonts w:ascii="Times New Roman" w:hAnsi="Times New Roman" w:cs="Times New Roman"/>
          <w:sz w:val="28"/>
          <w:szCs w:val="28"/>
        </w:rPr>
        <w:t>»</w:t>
      </w:r>
      <w:r w:rsidRPr="00E32E15">
        <w:rPr>
          <w:rFonts w:ascii="Times New Roman" w:hAnsi="Times New Roman" w:cs="Times New Roman"/>
          <w:sz w:val="28"/>
          <w:szCs w:val="28"/>
        </w:rPr>
        <w:t xml:space="preserve">, руководствуясь Уставом муниципального образования </w:t>
      </w:r>
      <w:bookmarkStart w:id="0" w:name="_Hlk94089191"/>
      <w:bookmarkStart w:id="1" w:name="_Hlk94090791"/>
      <w:bookmarkEnd w:id="0"/>
      <w:proofErr w:type="spellStart"/>
      <w:r>
        <w:rPr>
          <w:rFonts w:ascii="Times New Roman" w:hAnsi="Times New Roman" w:cs="Times New Roman"/>
          <w:sz w:val="28"/>
          <w:szCs w:val="28"/>
        </w:rPr>
        <w:t>Зиминское</w:t>
      </w:r>
      <w:proofErr w:type="spellEnd"/>
      <w:r w:rsidRPr="00E32E15">
        <w:rPr>
          <w:rFonts w:ascii="Times New Roman" w:hAnsi="Times New Roman" w:cs="Times New Roman"/>
          <w:sz w:val="28"/>
          <w:szCs w:val="28"/>
        </w:rPr>
        <w:t xml:space="preserve"> сельское поселение </w:t>
      </w:r>
      <w:proofErr w:type="spellStart"/>
      <w:r w:rsidRPr="00E32E15">
        <w:rPr>
          <w:rFonts w:ascii="Times New Roman" w:hAnsi="Times New Roman" w:cs="Times New Roman"/>
          <w:sz w:val="28"/>
          <w:szCs w:val="28"/>
        </w:rPr>
        <w:t>Раздольненского</w:t>
      </w:r>
      <w:proofErr w:type="spellEnd"/>
      <w:r w:rsidRPr="00E32E15">
        <w:rPr>
          <w:rFonts w:ascii="Times New Roman" w:hAnsi="Times New Roman" w:cs="Times New Roman"/>
          <w:sz w:val="28"/>
          <w:szCs w:val="28"/>
        </w:rPr>
        <w:t xml:space="preserve"> района</w:t>
      </w:r>
      <w:bookmarkEnd w:id="1"/>
      <w:r>
        <w:rPr>
          <w:rFonts w:ascii="Times New Roman" w:hAnsi="Times New Roman" w:cs="Times New Roman"/>
          <w:sz w:val="28"/>
          <w:szCs w:val="28"/>
        </w:rPr>
        <w:t xml:space="preserve"> Республики Крым,</w:t>
      </w:r>
    </w:p>
    <w:p w:rsidR="00E32E15" w:rsidRPr="00E32E15" w:rsidRDefault="00E32E15" w:rsidP="00E32E15">
      <w:pPr>
        <w:pStyle w:val="a5"/>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Зиминского</w:t>
      </w:r>
      <w:proofErr w:type="spellEnd"/>
      <w:r>
        <w:rPr>
          <w:rFonts w:ascii="Times New Roman" w:hAnsi="Times New Roman" w:cs="Times New Roman"/>
          <w:sz w:val="28"/>
          <w:szCs w:val="28"/>
        </w:rPr>
        <w:t xml:space="preserve"> сельского поселения  ПОСТАНОВЛЯЕТ</w:t>
      </w:r>
      <w:r w:rsidRPr="00E32E15">
        <w:rPr>
          <w:rFonts w:ascii="Times New Roman" w:hAnsi="Times New Roman" w:cs="Times New Roman"/>
          <w:sz w:val="28"/>
          <w:szCs w:val="28"/>
        </w:rPr>
        <w:t>:</w:t>
      </w:r>
    </w:p>
    <w:p w:rsidR="00E32E15" w:rsidRPr="00E32E15" w:rsidRDefault="00E32E15" w:rsidP="00E32E15">
      <w:pPr>
        <w:pStyle w:val="a5"/>
        <w:jc w:val="both"/>
        <w:rPr>
          <w:rFonts w:ascii="Times New Roman" w:hAnsi="Times New Roman" w:cs="Times New Roman"/>
          <w:sz w:val="28"/>
          <w:szCs w:val="28"/>
        </w:rPr>
      </w:pPr>
      <w:r w:rsidRPr="00E32E15">
        <w:rPr>
          <w:rFonts w:ascii="Times New Roman" w:hAnsi="Times New Roman" w:cs="Times New Roman"/>
          <w:sz w:val="28"/>
          <w:szCs w:val="28"/>
        </w:rPr>
        <w:t xml:space="preserve">1.Утвердить Порядок разработки и утверждения административных регламентов предоставления муниципальных услуг </w:t>
      </w:r>
      <w:proofErr w:type="gramStart"/>
      <w:r w:rsidRPr="00E32E15">
        <w:rPr>
          <w:rFonts w:ascii="Times New Roman" w:hAnsi="Times New Roman" w:cs="Times New Roman"/>
          <w:sz w:val="28"/>
          <w:szCs w:val="28"/>
        </w:rPr>
        <w:t xml:space="preserve">согласно </w:t>
      </w:r>
      <w:r w:rsidR="009A6595">
        <w:rPr>
          <w:rFonts w:ascii="Times New Roman" w:hAnsi="Times New Roman" w:cs="Times New Roman"/>
          <w:sz w:val="28"/>
          <w:szCs w:val="28"/>
        </w:rPr>
        <w:t xml:space="preserve"> </w:t>
      </w:r>
      <w:r w:rsidRPr="00E32E15">
        <w:rPr>
          <w:rFonts w:ascii="Times New Roman" w:hAnsi="Times New Roman" w:cs="Times New Roman"/>
          <w:sz w:val="28"/>
          <w:szCs w:val="28"/>
        </w:rPr>
        <w:t>приложения</w:t>
      </w:r>
      <w:proofErr w:type="gramEnd"/>
      <w:r w:rsidRPr="00E32E15">
        <w:rPr>
          <w:rFonts w:ascii="Times New Roman" w:hAnsi="Times New Roman" w:cs="Times New Roman"/>
          <w:sz w:val="28"/>
          <w:szCs w:val="28"/>
        </w:rPr>
        <w:t>.</w:t>
      </w:r>
    </w:p>
    <w:p w:rsidR="00E32E15" w:rsidRPr="00E32E15" w:rsidRDefault="00E32E15" w:rsidP="00E32E15">
      <w:pPr>
        <w:pStyle w:val="a5"/>
        <w:jc w:val="both"/>
        <w:rPr>
          <w:rFonts w:ascii="Times New Roman" w:hAnsi="Times New Roman" w:cs="Times New Roman"/>
          <w:sz w:val="28"/>
          <w:szCs w:val="28"/>
        </w:rPr>
      </w:pPr>
      <w:r w:rsidRPr="00E32E15">
        <w:rPr>
          <w:rFonts w:ascii="Times New Roman" w:hAnsi="Times New Roman" w:cs="Times New Roman"/>
          <w:sz w:val="28"/>
          <w:szCs w:val="28"/>
        </w:rPr>
        <w:t>2.Признать утратившим силу</w:t>
      </w:r>
      <w:r w:rsidR="009A6595">
        <w:rPr>
          <w:rFonts w:ascii="Times New Roman" w:hAnsi="Times New Roman" w:cs="Times New Roman"/>
          <w:sz w:val="28"/>
          <w:szCs w:val="28"/>
        </w:rPr>
        <w:t xml:space="preserve"> постановления Администрации </w:t>
      </w:r>
      <w:proofErr w:type="spellStart"/>
      <w:r w:rsidR="009A6595">
        <w:rPr>
          <w:rFonts w:ascii="Times New Roman" w:hAnsi="Times New Roman" w:cs="Times New Roman"/>
          <w:sz w:val="28"/>
          <w:szCs w:val="28"/>
        </w:rPr>
        <w:t>Зиминского</w:t>
      </w:r>
      <w:proofErr w:type="spellEnd"/>
      <w:r w:rsidR="009A6595">
        <w:rPr>
          <w:rFonts w:ascii="Times New Roman" w:hAnsi="Times New Roman" w:cs="Times New Roman"/>
          <w:sz w:val="28"/>
          <w:szCs w:val="28"/>
        </w:rPr>
        <w:t xml:space="preserve"> сельского поселения от  24.01.2020 г № 08</w:t>
      </w:r>
      <w:r w:rsidRPr="00E32E15">
        <w:rPr>
          <w:rFonts w:ascii="Times New Roman" w:hAnsi="Times New Roman" w:cs="Times New Roman"/>
          <w:sz w:val="28"/>
          <w:szCs w:val="28"/>
        </w:rPr>
        <w:t xml:space="preserve"> </w:t>
      </w:r>
      <w:r>
        <w:rPr>
          <w:rFonts w:ascii="Times New Roman" w:hAnsi="Times New Roman" w:cs="Times New Roman"/>
          <w:sz w:val="28"/>
          <w:szCs w:val="28"/>
        </w:rPr>
        <w:t>«</w:t>
      </w:r>
      <w:r w:rsidRPr="00E32E15">
        <w:rPr>
          <w:rFonts w:ascii="Times New Roman" w:eastAsia="Calibri" w:hAnsi="Times New Roman" w:cs="Times New Roman"/>
          <w:sz w:val="28"/>
          <w:szCs w:val="28"/>
          <w:lang w:eastAsia="en-US"/>
        </w:rPr>
        <w:t xml:space="preserve">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E32E15">
        <w:rPr>
          <w:rFonts w:ascii="Times New Roman" w:eastAsia="Calibri" w:hAnsi="Times New Roman" w:cs="Times New Roman"/>
          <w:sz w:val="28"/>
          <w:szCs w:val="28"/>
          <w:lang w:eastAsia="en-US"/>
        </w:rPr>
        <w:t>Зиминского</w:t>
      </w:r>
      <w:proofErr w:type="spellEnd"/>
      <w:r w:rsidRPr="00E32E15">
        <w:rPr>
          <w:rFonts w:ascii="Times New Roman" w:eastAsia="Calibri" w:hAnsi="Times New Roman" w:cs="Times New Roman"/>
          <w:sz w:val="28"/>
          <w:szCs w:val="28"/>
          <w:lang w:eastAsia="en-US"/>
        </w:rPr>
        <w:t xml:space="preserve"> сельского поселения </w:t>
      </w:r>
      <w:proofErr w:type="spellStart"/>
      <w:r w:rsidRPr="00E32E15">
        <w:rPr>
          <w:rFonts w:ascii="Times New Roman" w:eastAsia="Calibri" w:hAnsi="Times New Roman" w:cs="Times New Roman"/>
          <w:sz w:val="28"/>
          <w:szCs w:val="28"/>
          <w:lang w:eastAsia="en-US"/>
        </w:rPr>
        <w:t>Раздольненского</w:t>
      </w:r>
      <w:proofErr w:type="spellEnd"/>
      <w:r w:rsidRPr="00E32E15">
        <w:rPr>
          <w:rFonts w:ascii="Times New Roman" w:eastAsia="Calibri" w:hAnsi="Times New Roman" w:cs="Times New Roman"/>
          <w:sz w:val="28"/>
          <w:szCs w:val="28"/>
          <w:lang w:eastAsia="en-US"/>
        </w:rPr>
        <w:t xml:space="preserve"> района Республики Крым и Порядка проведения экспертизы</w:t>
      </w:r>
      <w:r w:rsidRPr="005D5D12">
        <w:rPr>
          <w:rStyle w:val="hyperlink"/>
          <w:rFonts w:ascii="Times New Roman" w:hAnsi="Times New Roman" w:cs="Times New Roman"/>
          <w:color w:val="0000FF"/>
          <w:sz w:val="28"/>
          <w:szCs w:val="28"/>
        </w:rPr>
        <w:t>»</w:t>
      </w:r>
      <w:bookmarkStart w:id="2" w:name="OLE_LINK27"/>
      <w:bookmarkStart w:id="3" w:name="OLE_LINK28"/>
      <w:bookmarkStart w:id="4" w:name="OLE_LINK32"/>
      <w:bookmarkEnd w:id="2"/>
      <w:bookmarkEnd w:id="3"/>
      <w:bookmarkEnd w:id="4"/>
      <w:r w:rsidRPr="00E32E15">
        <w:rPr>
          <w:rFonts w:ascii="Times New Roman" w:hAnsi="Times New Roman" w:cs="Times New Roman"/>
          <w:sz w:val="28"/>
          <w:szCs w:val="28"/>
        </w:rPr>
        <w:t xml:space="preserve"> (в редакции постановления от </w:t>
      </w:r>
      <w:r>
        <w:rPr>
          <w:rFonts w:ascii="Times New Roman" w:hAnsi="Times New Roman" w:cs="Times New Roman"/>
          <w:sz w:val="28"/>
          <w:szCs w:val="28"/>
        </w:rPr>
        <w:t>17.07.2020  № 31</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 28.09.2021 №145</w:t>
      </w:r>
      <w:r w:rsidRPr="00E32E15">
        <w:rPr>
          <w:rFonts w:ascii="Times New Roman" w:hAnsi="Times New Roman" w:cs="Times New Roman"/>
          <w:sz w:val="28"/>
          <w:szCs w:val="28"/>
        </w:rPr>
        <w:t>).</w:t>
      </w:r>
    </w:p>
    <w:p w:rsidR="00E32E15" w:rsidRPr="00E32E15" w:rsidRDefault="009A6595" w:rsidP="00E32E15">
      <w:pPr>
        <w:pStyle w:val="a5"/>
        <w:jc w:val="both"/>
        <w:rPr>
          <w:rFonts w:ascii="Times New Roman" w:hAnsi="Times New Roman" w:cs="Times New Roman"/>
          <w:sz w:val="28"/>
          <w:szCs w:val="28"/>
        </w:rPr>
      </w:pPr>
      <w:r>
        <w:rPr>
          <w:rFonts w:ascii="Times New Roman" w:hAnsi="Times New Roman" w:cs="Times New Roman"/>
          <w:sz w:val="28"/>
          <w:szCs w:val="28"/>
        </w:rPr>
        <w:t>3</w:t>
      </w:r>
      <w:r w:rsidR="00E32E15" w:rsidRPr="00E32E15">
        <w:rPr>
          <w:rFonts w:ascii="Times New Roman" w:hAnsi="Times New Roman" w:cs="Times New Roman"/>
          <w:sz w:val="28"/>
          <w:szCs w:val="28"/>
        </w:rPr>
        <w:t xml:space="preserve">.Обнародовать настоящее постановление на информационных стендах населенных пунктов </w:t>
      </w:r>
      <w:proofErr w:type="spellStart"/>
      <w:r>
        <w:rPr>
          <w:rFonts w:ascii="Times New Roman" w:hAnsi="Times New Roman" w:cs="Times New Roman"/>
          <w:sz w:val="28"/>
          <w:szCs w:val="28"/>
        </w:rPr>
        <w:t>Зиминского</w:t>
      </w:r>
      <w:proofErr w:type="spellEnd"/>
      <w:r w:rsidR="00E32E15" w:rsidRPr="00E32E15">
        <w:rPr>
          <w:rFonts w:ascii="Times New Roman" w:hAnsi="Times New Roman" w:cs="Times New Roman"/>
          <w:sz w:val="28"/>
          <w:szCs w:val="28"/>
        </w:rPr>
        <w:t xml:space="preserve"> сельского поселения и на официальном сайте Администрации </w:t>
      </w:r>
      <w:proofErr w:type="spellStart"/>
      <w:r>
        <w:rPr>
          <w:rFonts w:ascii="Times New Roman" w:hAnsi="Times New Roman" w:cs="Times New Roman"/>
          <w:sz w:val="28"/>
          <w:szCs w:val="28"/>
        </w:rPr>
        <w:t>Зиминского</w:t>
      </w:r>
      <w:proofErr w:type="spellEnd"/>
      <w:r w:rsidR="00E32E15" w:rsidRPr="00E32E15">
        <w:rPr>
          <w:rFonts w:ascii="Times New Roman" w:hAnsi="Times New Roman" w:cs="Times New Roman"/>
          <w:sz w:val="28"/>
          <w:szCs w:val="28"/>
        </w:rPr>
        <w:t xml:space="preserve"> сельского поселения (</w:t>
      </w:r>
      <w:hyperlink r:id="rId5" w:history="1">
        <w:r w:rsidR="00E32E15" w:rsidRPr="00E32E15">
          <w:rPr>
            <w:rStyle w:val="a4"/>
            <w:rFonts w:ascii="Times New Roman" w:hAnsi="Times New Roman" w:cs="Times New Roman"/>
            <w:color w:val="000000"/>
            <w:sz w:val="28"/>
            <w:szCs w:val="28"/>
          </w:rPr>
          <w:t>http:/</w:t>
        </w:r>
        <w:r>
          <w:rPr>
            <w:rStyle w:val="a4"/>
            <w:rFonts w:ascii="Times New Roman" w:hAnsi="Times New Roman" w:cs="Times New Roman"/>
            <w:color w:val="000000"/>
            <w:sz w:val="28"/>
            <w:szCs w:val="28"/>
          </w:rPr>
          <w:t>зиминское-сп</w:t>
        </w:r>
        <w:proofErr w:type="gramStart"/>
        <w:r>
          <w:rPr>
            <w:rStyle w:val="a4"/>
            <w:rFonts w:ascii="Times New Roman" w:hAnsi="Times New Roman" w:cs="Times New Roman"/>
            <w:color w:val="000000"/>
            <w:sz w:val="28"/>
            <w:szCs w:val="28"/>
          </w:rPr>
          <w:t>.р</w:t>
        </w:r>
        <w:proofErr w:type="gramEnd"/>
        <w:r>
          <w:rPr>
            <w:rStyle w:val="a4"/>
            <w:rFonts w:ascii="Times New Roman" w:hAnsi="Times New Roman" w:cs="Times New Roman"/>
            <w:color w:val="000000"/>
            <w:sz w:val="28"/>
            <w:szCs w:val="28"/>
          </w:rPr>
          <w:t>ф</w:t>
        </w:r>
        <w:r w:rsidR="00E32E15" w:rsidRPr="00E32E15">
          <w:rPr>
            <w:rStyle w:val="a4"/>
            <w:rFonts w:ascii="Times New Roman" w:hAnsi="Times New Roman" w:cs="Times New Roman"/>
            <w:color w:val="000000"/>
            <w:sz w:val="28"/>
            <w:szCs w:val="28"/>
          </w:rPr>
          <w:t>/</w:t>
        </w:r>
      </w:hyperlink>
      <w:r w:rsidR="00E32E15" w:rsidRPr="00E32E15">
        <w:rPr>
          <w:rFonts w:ascii="Times New Roman" w:hAnsi="Times New Roman" w:cs="Times New Roman"/>
          <w:sz w:val="28"/>
          <w:szCs w:val="28"/>
        </w:rPr>
        <w:t>, регистрация в качестве сетевого издания Эл № ФС77-</w:t>
      </w:r>
      <w:r>
        <w:rPr>
          <w:rFonts w:ascii="Times New Roman" w:hAnsi="Times New Roman" w:cs="Times New Roman"/>
          <w:sz w:val="28"/>
          <w:szCs w:val="28"/>
        </w:rPr>
        <w:t>87863</w:t>
      </w:r>
      <w:r w:rsidR="00E32E15" w:rsidRPr="00E32E15">
        <w:rPr>
          <w:rFonts w:ascii="Times New Roman" w:hAnsi="Times New Roman" w:cs="Times New Roman"/>
          <w:sz w:val="28"/>
          <w:szCs w:val="28"/>
        </w:rPr>
        <w:t xml:space="preserve"> от </w:t>
      </w:r>
      <w:r>
        <w:rPr>
          <w:rFonts w:ascii="Times New Roman" w:hAnsi="Times New Roman" w:cs="Times New Roman"/>
          <w:sz w:val="28"/>
          <w:szCs w:val="28"/>
        </w:rPr>
        <w:t>22.07</w:t>
      </w:r>
      <w:r w:rsidR="00E32E15" w:rsidRPr="00E32E15">
        <w:rPr>
          <w:rFonts w:ascii="Times New Roman" w:hAnsi="Times New Roman" w:cs="Times New Roman"/>
          <w:sz w:val="28"/>
          <w:szCs w:val="28"/>
        </w:rPr>
        <w:t>.2024 г.).</w:t>
      </w:r>
    </w:p>
    <w:p w:rsidR="00E32E15" w:rsidRPr="00E32E15" w:rsidRDefault="009A6595" w:rsidP="00E32E15">
      <w:pPr>
        <w:pStyle w:val="a5"/>
        <w:jc w:val="both"/>
        <w:rPr>
          <w:rFonts w:ascii="Times New Roman" w:hAnsi="Times New Roman" w:cs="Times New Roman"/>
          <w:sz w:val="28"/>
          <w:szCs w:val="28"/>
        </w:rPr>
      </w:pPr>
      <w:r>
        <w:rPr>
          <w:rFonts w:ascii="Times New Roman" w:hAnsi="Times New Roman" w:cs="Times New Roman"/>
          <w:sz w:val="28"/>
          <w:szCs w:val="28"/>
        </w:rPr>
        <w:t>4</w:t>
      </w:r>
      <w:r w:rsidR="00E32E15" w:rsidRPr="00E32E15">
        <w:rPr>
          <w:rFonts w:ascii="Times New Roman" w:hAnsi="Times New Roman" w:cs="Times New Roman"/>
          <w:sz w:val="28"/>
          <w:szCs w:val="28"/>
        </w:rPr>
        <w:t xml:space="preserve">. Настоящее постановление вступает в силу </w:t>
      </w:r>
      <w:proofErr w:type="gramStart"/>
      <w:r w:rsidR="00E32E15" w:rsidRPr="00E32E15">
        <w:rPr>
          <w:rFonts w:ascii="Times New Roman" w:hAnsi="Times New Roman" w:cs="Times New Roman"/>
          <w:sz w:val="28"/>
          <w:szCs w:val="28"/>
        </w:rPr>
        <w:t>с</w:t>
      </w:r>
      <w:proofErr w:type="gramEnd"/>
      <w:r w:rsidR="00E32E15" w:rsidRPr="00E32E15">
        <w:rPr>
          <w:rFonts w:ascii="Times New Roman" w:hAnsi="Times New Roman" w:cs="Times New Roman"/>
          <w:sz w:val="28"/>
          <w:szCs w:val="28"/>
        </w:rPr>
        <w:t xml:space="preserve"> даты его официального обнародования.</w:t>
      </w:r>
    </w:p>
    <w:p w:rsidR="00E32E15" w:rsidRPr="00E32E15" w:rsidRDefault="009A6595" w:rsidP="00E32E15">
      <w:pPr>
        <w:pStyle w:val="a5"/>
        <w:jc w:val="both"/>
        <w:rPr>
          <w:rFonts w:ascii="Times New Roman" w:hAnsi="Times New Roman" w:cs="Times New Roman"/>
          <w:sz w:val="28"/>
          <w:szCs w:val="28"/>
        </w:rPr>
      </w:pPr>
      <w:r>
        <w:rPr>
          <w:rFonts w:ascii="Times New Roman" w:hAnsi="Times New Roman" w:cs="Times New Roman"/>
          <w:sz w:val="28"/>
          <w:szCs w:val="28"/>
        </w:rPr>
        <w:t>5</w:t>
      </w:r>
      <w:r w:rsidR="00E32E15" w:rsidRPr="00E32E15">
        <w:rPr>
          <w:rFonts w:ascii="Times New Roman" w:hAnsi="Times New Roman" w:cs="Times New Roman"/>
          <w:sz w:val="28"/>
          <w:szCs w:val="28"/>
        </w:rPr>
        <w:t xml:space="preserve">. </w:t>
      </w:r>
      <w:proofErr w:type="gramStart"/>
      <w:r w:rsidR="00E32E15" w:rsidRPr="00E32E15">
        <w:rPr>
          <w:rFonts w:ascii="Times New Roman" w:hAnsi="Times New Roman" w:cs="Times New Roman"/>
          <w:sz w:val="28"/>
          <w:szCs w:val="28"/>
        </w:rPr>
        <w:t>Контроль за</w:t>
      </w:r>
      <w:proofErr w:type="gramEnd"/>
      <w:r w:rsidR="00E32E15" w:rsidRPr="00E32E15">
        <w:rPr>
          <w:rFonts w:ascii="Times New Roman" w:hAnsi="Times New Roman" w:cs="Times New Roman"/>
          <w:sz w:val="28"/>
          <w:szCs w:val="28"/>
        </w:rPr>
        <w:t xml:space="preserve"> исполнением настоящего постановления оставляю за собой.</w:t>
      </w:r>
    </w:p>
    <w:p w:rsidR="00E32E15" w:rsidRPr="00E32E15" w:rsidRDefault="00E32E15" w:rsidP="00E32E15">
      <w:pPr>
        <w:pStyle w:val="a5"/>
        <w:jc w:val="both"/>
        <w:rPr>
          <w:rFonts w:ascii="Times New Roman" w:hAnsi="Times New Roman" w:cs="Times New Roman"/>
          <w:sz w:val="28"/>
          <w:szCs w:val="28"/>
        </w:rPr>
      </w:pPr>
      <w:r w:rsidRPr="00E32E15">
        <w:rPr>
          <w:rFonts w:ascii="Times New Roman" w:hAnsi="Times New Roman" w:cs="Times New Roman"/>
          <w:sz w:val="28"/>
          <w:szCs w:val="28"/>
        </w:rPr>
        <w:t> </w:t>
      </w:r>
    </w:p>
    <w:p w:rsidR="00E32E15" w:rsidRPr="00E32E15" w:rsidRDefault="00E32E15" w:rsidP="00E32E15">
      <w:pPr>
        <w:pStyle w:val="a5"/>
        <w:jc w:val="both"/>
        <w:rPr>
          <w:rFonts w:ascii="Times New Roman" w:hAnsi="Times New Roman" w:cs="Times New Roman"/>
          <w:sz w:val="28"/>
          <w:szCs w:val="28"/>
        </w:rPr>
      </w:pPr>
      <w:r w:rsidRPr="00E32E15">
        <w:rPr>
          <w:rFonts w:ascii="Times New Roman" w:hAnsi="Times New Roman" w:cs="Times New Roman"/>
          <w:sz w:val="28"/>
          <w:szCs w:val="28"/>
        </w:rPr>
        <w:t xml:space="preserve">   Председатель </w:t>
      </w:r>
      <w:proofErr w:type="spellStart"/>
      <w:r w:rsidR="009A6595">
        <w:rPr>
          <w:rFonts w:ascii="Times New Roman" w:hAnsi="Times New Roman" w:cs="Times New Roman"/>
          <w:sz w:val="28"/>
          <w:szCs w:val="28"/>
        </w:rPr>
        <w:t>Зиминского</w:t>
      </w:r>
      <w:proofErr w:type="spellEnd"/>
      <w:r w:rsidR="009A6595">
        <w:rPr>
          <w:rFonts w:ascii="Times New Roman" w:hAnsi="Times New Roman" w:cs="Times New Roman"/>
          <w:sz w:val="28"/>
          <w:szCs w:val="28"/>
        </w:rPr>
        <w:t xml:space="preserve"> </w:t>
      </w:r>
      <w:proofErr w:type="gramStart"/>
      <w:r w:rsidR="009A6595">
        <w:rPr>
          <w:rFonts w:ascii="Times New Roman" w:hAnsi="Times New Roman" w:cs="Times New Roman"/>
          <w:sz w:val="28"/>
          <w:szCs w:val="28"/>
        </w:rPr>
        <w:t>сельского</w:t>
      </w:r>
      <w:proofErr w:type="gramEnd"/>
    </w:p>
    <w:p w:rsidR="00E32E15" w:rsidRPr="00E32E15" w:rsidRDefault="009A6595" w:rsidP="00E32E15">
      <w:pPr>
        <w:pStyle w:val="a5"/>
        <w:jc w:val="both"/>
        <w:rPr>
          <w:rFonts w:ascii="Times New Roman" w:hAnsi="Times New Roman" w:cs="Times New Roman"/>
          <w:sz w:val="28"/>
          <w:szCs w:val="28"/>
        </w:rPr>
      </w:pPr>
      <w:r>
        <w:rPr>
          <w:rFonts w:ascii="Times New Roman" w:hAnsi="Times New Roman" w:cs="Times New Roman"/>
          <w:sz w:val="28"/>
          <w:szCs w:val="28"/>
        </w:rPr>
        <w:t>   </w:t>
      </w:r>
      <w:r w:rsidR="00E32E15" w:rsidRPr="00E32E15">
        <w:rPr>
          <w:rFonts w:ascii="Times New Roman" w:hAnsi="Times New Roman" w:cs="Times New Roman"/>
          <w:sz w:val="28"/>
          <w:szCs w:val="28"/>
        </w:rPr>
        <w:t xml:space="preserve">совета - глава Администрации </w:t>
      </w:r>
    </w:p>
    <w:p w:rsidR="00E32E15" w:rsidRPr="009A6595" w:rsidRDefault="009A6595" w:rsidP="00E32E1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Зиминского</w:t>
      </w:r>
      <w:proofErr w:type="spellEnd"/>
      <w:r w:rsidR="00E32E15" w:rsidRPr="00E32E15">
        <w:rPr>
          <w:rFonts w:ascii="Times New Roman" w:hAnsi="Times New Roman" w:cs="Times New Roman"/>
          <w:sz w:val="28"/>
          <w:szCs w:val="28"/>
        </w:rPr>
        <w:t xml:space="preserve"> сельского поселения</w:t>
      </w:r>
      <w:r w:rsidR="00E32E15" w:rsidRPr="00E32E15">
        <w:rPr>
          <w:rFonts w:ascii="Times New Roman" w:hAnsi="Times New Roman" w:cs="Times New Roman"/>
          <w:sz w:val="24"/>
          <w:szCs w:val="24"/>
        </w:rPr>
        <w:t>                        </w:t>
      </w:r>
      <w:r>
        <w:rPr>
          <w:rFonts w:ascii="Times New Roman" w:hAnsi="Times New Roman" w:cs="Times New Roman"/>
          <w:sz w:val="24"/>
          <w:szCs w:val="24"/>
        </w:rPr>
        <w:t>                         </w:t>
      </w:r>
      <w:proofErr w:type="spellStart"/>
      <w:r w:rsidRPr="009A6595">
        <w:rPr>
          <w:rFonts w:ascii="Times New Roman" w:hAnsi="Times New Roman" w:cs="Times New Roman"/>
          <w:sz w:val="28"/>
          <w:szCs w:val="28"/>
        </w:rPr>
        <w:t>С.В.Канцелярук</w:t>
      </w:r>
      <w:proofErr w:type="spellEnd"/>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9A6595" w:rsidRPr="00E32E15" w:rsidRDefault="009A6595" w:rsidP="00E32E15">
      <w:pPr>
        <w:pStyle w:val="a5"/>
        <w:jc w:val="both"/>
        <w:rPr>
          <w:rFonts w:ascii="Times New Roman" w:hAnsi="Times New Roman" w:cs="Times New Roman"/>
          <w:sz w:val="24"/>
          <w:szCs w:val="24"/>
        </w:rPr>
      </w:pPr>
    </w:p>
    <w:p w:rsidR="00E32E15" w:rsidRPr="00E32E15" w:rsidRDefault="00E32E15" w:rsidP="009A6595">
      <w:pPr>
        <w:pStyle w:val="a5"/>
        <w:jc w:val="right"/>
        <w:rPr>
          <w:rFonts w:ascii="Times New Roman" w:hAnsi="Times New Roman" w:cs="Times New Roman"/>
          <w:sz w:val="24"/>
          <w:szCs w:val="24"/>
        </w:rPr>
      </w:pPr>
      <w:r w:rsidRPr="00E32E15">
        <w:rPr>
          <w:rFonts w:ascii="Times New Roman" w:hAnsi="Times New Roman" w:cs="Times New Roman"/>
          <w:sz w:val="24"/>
          <w:szCs w:val="24"/>
        </w:rPr>
        <w:lastRenderedPageBreak/>
        <w:t xml:space="preserve">Приложение </w:t>
      </w:r>
    </w:p>
    <w:p w:rsidR="00E32E15" w:rsidRPr="00E32E15" w:rsidRDefault="00E32E15" w:rsidP="009A6595">
      <w:pPr>
        <w:pStyle w:val="a5"/>
        <w:jc w:val="right"/>
        <w:rPr>
          <w:rFonts w:ascii="Times New Roman" w:hAnsi="Times New Roman" w:cs="Times New Roman"/>
          <w:sz w:val="24"/>
          <w:szCs w:val="24"/>
        </w:rPr>
      </w:pPr>
      <w:r w:rsidRPr="00E32E15">
        <w:rPr>
          <w:rFonts w:ascii="Times New Roman" w:hAnsi="Times New Roman" w:cs="Times New Roman"/>
          <w:sz w:val="24"/>
          <w:szCs w:val="24"/>
        </w:rPr>
        <w:t>к постановлению Администрации</w:t>
      </w:r>
    </w:p>
    <w:p w:rsidR="00E32E15" w:rsidRPr="00E32E15" w:rsidRDefault="009A6595" w:rsidP="009A6595">
      <w:pPr>
        <w:pStyle w:val="a5"/>
        <w:jc w:val="right"/>
        <w:rPr>
          <w:rFonts w:ascii="Times New Roman" w:hAnsi="Times New Roman" w:cs="Times New Roman"/>
          <w:sz w:val="24"/>
          <w:szCs w:val="24"/>
        </w:rPr>
      </w:pPr>
      <w:proofErr w:type="spellStart"/>
      <w:r>
        <w:rPr>
          <w:rFonts w:ascii="Times New Roman" w:hAnsi="Times New Roman" w:cs="Times New Roman"/>
          <w:sz w:val="24"/>
          <w:szCs w:val="24"/>
        </w:rPr>
        <w:t>Зиминского</w:t>
      </w:r>
      <w:proofErr w:type="spellEnd"/>
      <w:r>
        <w:rPr>
          <w:rFonts w:ascii="Times New Roman" w:hAnsi="Times New Roman" w:cs="Times New Roman"/>
          <w:sz w:val="24"/>
          <w:szCs w:val="24"/>
        </w:rPr>
        <w:t xml:space="preserve"> </w:t>
      </w:r>
      <w:r w:rsidR="00E32E15" w:rsidRPr="00E32E15">
        <w:rPr>
          <w:rFonts w:ascii="Times New Roman" w:hAnsi="Times New Roman" w:cs="Times New Roman"/>
          <w:sz w:val="24"/>
          <w:szCs w:val="24"/>
        </w:rPr>
        <w:t xml:space="preserve"> сельского поселения</w:t>
      </w:r>
    </w:p>
    <w:p w:rsidR="00E32E15" w:rsidRPr="00E32E15" w:rsidRDefault="00E32E15" w:rsidP="009A6595">
      <w:pPr>
        <w:pStyle w:val="a5"/>
        <w:jc w:val="right"/>
        <w:rPr>
          <w:rFonts w:ascii="Times New Roman" w:hAnsi="Times New Roman" w:cs="Times New Roman"/>
          <w:sz w:val="24"/>
          <w:szCs w:val="24"/>
        </w:rPr>
      </w:pPr>
      <w:r w:rsidRPr="00E32E15">
        <w:rPr>
          <w:rFonts w:ascii="Times New Roman" w:hAnsi="Times New Roman" w:cs="Times New Roman"/>
          <w:sz w:val="24"/>
          <w:szCs w:val="24"/>
        </w:rPr>
        <w:t xml:space="preserve">                                                                                                 от </w:t>
      </w:r>
      <w:r w:rsidR="009A6595">
        <w:rPr>
          <w:rFonts w:ascii="Times New Roman" w:hAnsi="Times New Roman" w:cs="Times New Roman"/>
          <w:sz w:val="24"/>
          <w:szCs w:val="24"/>
        </w:rPr>
        <w:t>06.12.2024 № 177</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Pr="009A6595" w:rsidRDefault="00E32E15" w:rsidP="009A6595">
      <w:pPr>
        <w:pStyle w:val="a5"/>
        <w:jc w:val="center"/>
        <w:rPr>
          <w:rFonts w:ascii="Times New Roman" w:hAnsi="Times New Roman" w:cs="Times New Roman"/>
          <w:i/>
          <w:sz w:val="28"/>
          <w:szCs w:val="28"/>
        </w:rPr>
      </w:pPr>
      <w:r w:rsidRPr="009A6595">
        <w:rPr>
          <w:rFonts w:ascii="Times New Roman" w:hAnsi="Times New Roman" w:cs="Times New Roman"/>
          <w:i/>
          <w:sz w:val="28"/>
          <w:szCs w:val="28"/>
        </w:rPr>
        <w:t>Порядок</w:t>
      </w:r>
    </w:p>
    <w:p w:rsidR="00E32E15" w:rsidRPr="009A6595" w:rsidRDefault="00E32E15" w:rsidP="009A6595">
      <w:pPr>
        <w:pStyle w:val="a5"/>
        <w:jc w:val="center"/>
        <w:rPr>
          <w:rFonts w:ascii="Times New Roman" w:hAnsi="Times New Roman" w:cs="Times New Roman"/>
          <w:i/>
          <w:sz w:val="28"/>
          <w:szCs w:val="28"/>
        </w:rPr>
      </w:pPr>
      <w:r w:rsidRPr="009A6595">
        <w:rPr>
          <w:rFonts w:ascii="Times New Roman" w:hAnsi="Times New Roman" w:cs="Times New Roman"/>
          <w:i/>
          <w:sz w:val="28"/>
          <w:szCs w:val="28"/>
        </w:rPr>
        <w:t>разработки и утверждения административных регламентов предоставления муниципальных услуг</w:t>
      </w:r>
    </w:p>
    <w:p w:rsidR="00E32E15" w:rsidRPr="005D5D12" w:rsidRDefault="00E32E15" w:rsidP="00E32E15">
      <w:pPr>
        <w:pStyle w:val="a5"/>
        <w:jc w:val="both"/>
        <w:rPr>
          <w:rFonts w:ascii="Times New Roman" w:hAnsi="Times New Roman" w:cs="Times New Roman"/>
          <w:i/>
          <w:sz w:val="28"/>
          <w:szCs w:val="28"/>
        </w:rPr>
      </w:pPr>
      <w:r w:rsidRPr="009A6595">
        <w:rPr>
          <w:rFonts w:ascii="Times New Roman" w:hAnsi="Times New Roman" w:cs="Times New Roman"/>
          <w:sz w:val="28"/>
          <w:szCs w:val="28"/>
        </w:rPr>
        <w:t> </w:t>
      </w:r>
    </w:p>
    <w:p w:rsidR="00E32E15" w:rsidRPr="005D5D12" w:rsidRDefault="00E32E15" w:rsidP="009A6595">
      <w:pPr>
        <w:pStyle w:val="a5"/>
        <w:jc w:val="center"/>
        <w:rPr>
          <w:rFonts w:ascii="Times New Roman" w:hAnsi="Times New Roman" w:cs="Times New Roman"/>
          <w:i/>
          <w:sz w:val="24"/>
          <w:szCs w:val="24"/>
        </w:rPr>
      </w:pPr>
      <w:r w:rsidRPr="005D5D12">
        <w:rPr>
          <w:rFonts w:ascii="Times New Roman" w:hAnsi="Times New Roman" w:cs="Times New Roman"/>
          <w:i/>
          <w:sz w:val="24"/>
          <w:szCs w:val="24"/>
        </w:rPr>
        <w:t>1. Общие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1.1. Настоящий Порядок определяет правила разработки и утверждения административных регламентов предоставления муниципальных услуг Администрацией </w:t>
      </w:r>
      <w:proofErr w:type="spellStart"/>
      <w:r w:rsidR="009A6595">
        <w:rPr>
          <w:rFonts w:ascii="Times New Roman" w:hAnsi="Times New Roman" w:cs="Times New Roman"/>
          <w:sz w:val="24"/>
          <w:szCs w:val="24"/>
        </w:rPr>
        <w:t>Зиминского</w:t>
      </w:r>
      <w:proofErr w:type="spellEnd"/>
      <w:r w:rsidRPr="00E32E15">
        <w:rPr>
          <w:rFonts w:ascii="Times New Roman" w:hAnsi="Times New Roman" w:cs="Times New Roman"/>
          <w:sz w:val="24"/>
          <w:szCs w:val="24"/>
        </w:rPr>
        <w:t xml:space="preserve"> сельского поселения </w:t>
      </w:r>
      <w:proofErr w:type="spellStart"/>
      <w:r w:rsidRPr="00E32E15">
        <w:rPr>
          <w:rFonts w:ascii="Times New Roman" w:hAnsi="Times New Roman" w:cs="Times New Roman"/>
          <w:sz w:val="24"/>
          <w:szCs w:val="24"/>
        </w:rPr>
        <w:t>Раздольненского</w:t>
      </w:r>
      <w:proofErr w:type="spellEnd"/>
      <w:r w:rsidRPr="00E32E15">
        <w:rPr>
          <w:rFonts w:ascii="Times New Roman" w:hAnsi="Times New Roman" w:cs="Times New Roman"/>
          <w:sz w:val="24"/>
          <w:szCs w:val="24"/>
        </w:rPr>
        <w:t xml:space="preserve"> района Республики Крым (далее соответственно – административный регламент, муниципальная услуга).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1.2. Административные регламенты разрабатываются Администрацией </w:t>
      </w:r>
      <w:proofErr w:type="spellStart"/>
      <w:r w:rsidR="009A6595">
        <w:rPr>
          <w:rFonts w:ascii="Times New Roman" w:hAnsi="Times New Roman" w:cs="Times New Roman"/>
          <w:sz w:val="24"/>
          <w:szCs w:val="24"/>
        </w:rPr>
        <w:t>Зиминского</w:t>
      </w:r>
      <w:proofErr w:type="spellEnd"/>
      <w:r w:rsidRPr="00E32E15">
        <w:rPr>
          <w:rFonts w:ascii="Times New Roman" w:hAnsi="Times New Roman" w:cs="Times New Roman"/>
          <w:sz w:val="24"/>
          <w:szCs w:val="24"/>
        </w:rPr>
        <w:t xml:space="preserve"> поселения </w:t>
      </w:r>
      <w:proofErr w:type="spellStart"/>
      <w:r w:rsidRPr="00E32E15">
        <w:rPr>
          <w:rFonts w:ascii="Times New Roman" w:hAnsi="Times New Roman" w:cs="Times New Roman"/>
          <w:sz w:val="24"/>
          <w:szCs w:val="24"/>
        </w:rPr>
        <w:t>Раздольненского</w:t>
      </w:r>
      <w:proofErr w:type="spellEnd"/>
      <w:r w:rsidRPr="00E32E15">
        <w:rPr>
          <w:rFonts w:ascii="Times New Roman" w:hAnsi="Times New Roman" w:cs="Times New Roman"/>
          <w:sz w:val="24"/>
          <w:szCs w:val="24"/>
        </w:rPr>
        <w:t xml:space="preserve"> района Республики Крым (далее – орган местного самоуправления) и утверждаютс</w:t>
      </w:r>
      <w:r w:rsidR="009A6595">
        <w:rPr>
          <w:rFonts w:ascii="Times New Roman" w:hAnsi="Times New Roman" w:cs="Times New Roman"/>
          <w:sz w:val="24"/>
          <w:szCs w:val="24"/>
        </w:rPr>
        <w:t xml:space="preserve">я постановлением Администрации </w:t>
      </w:r>
      <w:proofErr w:type="spellStart"/>
      <w:r w:rsidR="009A6595">
        <w:rPr>
          <w:rFonts w:ascii="Times New Roman" w:hAnsi="Times New Roman" w:cs="Times New Roman"/>
          <w:sz w:val="24"/>
          <w:szCs w:val="24"/>
        </w:rPr>
        <w:t>Зиминского</w:t>
      </w:r>
      <w:proofErr w:type="spellEnd"/>
      <w:r w:rsidR="009A6595">
        <w:rPr>
          <w:rFonts w:ascii="Times New Roman" w:hAnsi="Times New Roman" w:cs="Times New Roman"/>
          <w:sz w:val="24"/>
          <w:szCs w:val="24"/>
        </w:rPr>
        <w:t xml:space="preserve"> </w:t>
      </w:r>
      <w:r w:rsidRPr="00E32E15">
        <w:rPr>
          <w:rFonts w:ascii="Times New Roman" w:hAnsi="Times New Roman" w:cs="Times New Roman"/>
          <w:sz w:val="24"/>
          <w:szCs w:val="24"/>
        </w:rPr>
        <w:t xml:space="preserve">сельского поселения </w:t>
      </w:r>
      <w:proofErr w:type="spellStart"/>
      <w:r w:rsidRPr="00E32E15">
        <w:rPr>
          <w:rFonts w:ascii="Times New Roman" w:hAnsi="Times New Roman" w:cs="Times New Roman"/>
          <w:sz w:val="24"/>
          <w:szCs w:val="24"/>
        </w:rPr>
        <w:t>Раздольненского</w:t>
      </w:r>
      <w:proofErr w:type="spellEnd"/>
      <w:r w:rsidRPr="00E32E15">
        <w:rPr>
          <w:rFonts w:ascii="Times New Roman" w:hAnsi="Times New Roman" w:cs="Times New Roman"/>
          <w:sz w:val="24"/>
          <w:szCs w:val="24"/>
        </w:rPr>
        <w:t xml:space="preserve"> района Республики Крым.</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законами и нормативными правовыми актами Республики Крым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именуется – реестр услуг).</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случае если нормативным правовым актом, устанавливающим конкретное полномочие органа местного самоуправления,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1.4. Разработка, согласование и утверждение проектов административных регламентов осуществляются органом местного самоуправления, предоставляющим муниципальные услуги с использованием программно-технических средств реестра услуг. Проведение экспертизы проектов административных регламентов осуществляется Министерством внутренней политики, информации и связи Республики Крым (далее - Уполномоченный орган), уполномоченным на проведение экспертизы с использованием программно-технических средств реестра услуг.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1.5. Разработка административных регламентов включает следующие этапы:</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внесение в реестр услуг органом местного самоуправления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 210-ФЗ);</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lastRenderedPageBreak/>
        <w:t>г) анализ, доработка (при необходимости) органом местного самоуправления проекта административного регламента, сформированного в соответствии с подпунктом «в» настоящего пункта, и его загрузка в реестр услуг;</w:t>
      </w:r>
    </w:p>
    <w:p w:rsidR="00E32E15" w:rsidRPr="00E32E15" w:rsidRDefault="00E32E15" w:rsidP="00E32E15">
      <w:pPr>
        <w:pStyle w:val="a5"/>
        <w:jc w:val="both"/>
        <w:rPr>
          <w:rFonts w:ascii="Times New Roman" w:hAnsi="Times New Roman" w:cs="Times New Roman"/>
          <w:sz w:val="24"/>
          <w:szCs w:val="24"/>
        </w:rPr>
      </w:pPr>
      <w:proofErr w:type="spellStart"/>
      <w:r w:rsidRPr="00E32E15">
        <w:rPr>
          <w:rFonts w:ascii="Times New Roman" w:hAnsi="Times New Roman" w:cs="Times New Roman"/>
          <w:sz w:val="24"/>
          <w:szCs w:val="24"/>
        </w:rPr>
        <w:t>д</w:t>
      </w:r>
      <w:proofErr w:type="spellEnd"/>
      <w:r w:rsidRPr="00E32E15">
        <w:rPr>
          <w:rFonts w:ascii="Times New Roman" w:hAnsi="Times New Roman" w:cs="Times New Roman"/>
          <w:sz w:val="24"/>
          <w:szCs w:val="24"/>
        </w:rPr>
        <w:t>)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разделом 3 настоящего Порядка.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1.6. Сведения о муниципальной услуге, указанные в подпункте «а» пункта 1.5 настоящего Порядка, должны быть достаточны </w:t>
      </w:r>
      <w:proofErr w:type="gramStart"/>
      <w:r w:rsidRPr="00E32E15">
        <w:rPr>
          <w:rFonts w:ascii="Times New Roman" w:hAnsi="Times New Roman" w:cs="Times New Roman"/>
          <w:sz w:val="24"/>
          <w:szCs w:val="24"/>
        </w:rPr>
        <w:t>для</w:t>
      </w:r>
      <w:proofErr w:type="gramEnd"/>
      <w:r w:rsidRPr="00E32E15">
        <w:rPr>
          <w:rFonts w:ascii="Times New Roman" w:hAnsi="Times New Roman" w:cs="Times New Roman"/>
          <w:sz w:val="24"/>
          <w:szCs w:val="24"/>
        </w:rPr>
        <w:t>:</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32E15" w:rsidRPr="00E32E15" w:rsidRDefault="00E32E15" w:rsidP="00E32E15">
      <w:pPr>
        <w:pStyle w:val="a5"/>
        <w:jc w:val="both"/>
        <w:rPr>
          <w:rFonts w:ascii="Times New Roman" w:hAnsi="Times New Roman" w:cs="Times New Roman"/>
          <w:sz w:val="24"/>
          <w:szCs w:val="24"/>
        </w:rPr>
      </w:pPr>
      <w:proofErr w:type="gramStart"/>
      <w:r w:rsidRPr="00E32E15">
        <w:rPr>
          <w:rFonts w:ascii="Times New Roman" w:hAnsi="Times New Roman" w:cs="Times New Roman"/>
          <w:sz w:val="24"/>
          <w:szCs w:val="24"/>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именуется – вариант</w:t>
      </w:r>
      <w:proofErr w:type="gramEnd"/>
      <w:r w:rsidRPr="00E32E15">
        <w:rPr>
          <w:rFonts w:ascii="Times New Roman" w:hAnsi="Times New Roman" w:cs="Times New Roman"/>
          <w:sz w:val="24"/>
          <w:szCs w:val="24"/>
        </w:rPr>
        <w:t xml:space="preserve">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Сведения о муниципальной услуге, преобразованные в машиночитаемый вид в соответствии с подпунктом «б»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1.7. </w:t>
      </w:r>
      <w:proofErr w:type="gramStart"/>
      <w:r w:rsidRPr="00E32E15">
        <w:rPr>
          <w:rFonts w:ascii="Times New Roman" w:hAnsi="Times New Roman" w:cs="Times New Roman"/>
          <w:sz w:val="24"/>
          <w:szCs w:val="24"/>
        </w:rPr>
        <w:t>При разработке административных регламентов орган местного самоуправления,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32E15">
        <w:rPr>
          <w:rFonts w:ascii="Times New Roman" w:hAnsi="Times New Roman" w:cs="Times New Roman"/>
          <w:sz w:val="24"/>
          <w:szCs w:val="24"/>
        </w:rPr>
        <w:t>проактивном</w:t>
      </w:r>
      <w:proofErr w:type="spellEnd"/>
      <w:r w:rsidRPr="00E32E15">
        <w:rPr>
          <w:rFonts w:ascii="Times New Roman" w:hAnsi="Times New Roman" w:cs="Times New Roman"/>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w:t>
      </w:r>
      <w:proofErr w:type="gramEnd"/>
      <w:r w:rsidRPr="00E32E15">
        <w:rPr>
          <w:rFonts w:ascii="Times New Roman" w:hAnsi="Times New Roman" w:cs="Times New Roman"/>
          <w:sz w:val="24"/>
          <w:szCs w:val="24"/>
        </w:rPr>
        <w:t xml:space="preserve">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w:t>
      </w:r>
      <w:r w:rsidR="00CA7780">
        <w:rPr>
          <w:rFonts w:ascii="Times New Roman" w:hAnsi="Times New Roman" w:cs="Times New Roman"/>
          <w:sz w:val="24"/>
          <w:szCs w:val="24"/>
        </w:rPr>
        <w:t xml:space="preserve">              </w:t>
      </w:r>
      <w:r w:rsidRPr="00E32E15">
        <w:rPr>
          <w:rFonts w:ascii="Times New Roman" w:hAnsi="Times New Roman" w:cs="Times New Roman"/>
          <w:sz w:val="24"/>
          <w:szCs w:val="24"/>
        </w:rPr>
        <w:t>№ 210-ФЗ.</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1.8. Наименование административных регламентов определяется органом местного самоуправления с учетом формулировки нормативного правового акта, которым предусмотрена соответствующая муниципальная услуга.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Pr="005D5D12" w:rsidRDefault="00E32E15" w:rsidP="00E32E15">
      <w:pPr>
        <w:pStyle w:val="a5"/>
        <w:jc w:val="both"/>
        <w:rPr>
          <w:rFonts w:ascii="Times New Roman" w:hAnsi="Times New Roman" w:cs="Times New Roman"/>
          <w:i/>
          <w:sz w:val="24"/>
          <w:szCs w:val="24"/>
        </w:rPr>
      </w:pPr>
      <w:r w:rsidRPr="005D5D12">
        <w:rPr>
          <w:rFonts w:ascii="Times New Roman" w:hAnsi="Times New Roman" w:cs="Times New Roman"/>
          <w:i/>
          <w:sz w:val="24"/>
          <w:szCs w:val="24"/>
        </w:rPr>
        <w:t>2. Требования к структуре и содержанию административных регламентов</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2.1. В административный регламент включаются следующие разделы:</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общие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стандарт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состав, последовательность и сроки выполнения административных процедур;</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г) формы </w:t>
      </w:r>
      <w:proofErr w:type="gramStart"/>
      <w:r w:rsidRPr="00E32E15">
        <w:rPr>
          <w:rFonts w:ascii="Times New Roman" w:hAnsi="Times New Roman" w:cs="Times New Roman"/>
          <w:sz w:val="24"/>
          <w:szCs w:val="24"/>
        </w:rPr>
        <w:t>контроля за</w:t>
      </w:r>
      <w:proofErr w:type="gramEnd"/>
      <w:r w:rsidRPr="00E32E15">
        <w:rPr>
          <w:rFonts w:ascii="Times New Roman" w:hAnsi="Times New Roman" w:cs="Times New Roman"/>
          <w:sz w:val="24"/>
          <w:szCs w:val="24"/>
        </w:rPr>
        <w:t xml:space="preserve"> исполнением административного регламента;</w:t>
      </w:r>
    </w:p>
    <w:p w:rsidR="00E32E15" w:rsidRPr="00E32E15" w:rsidRDefault="00E32E15" w:rsidP="00E32E15">
      <w:pPr>
        <w:pStyle w:val="a5"/>
        <w:jc w:val="both"/>
        <w:rPr>
          <w:rFonts w:ascii="Times New Roman" w:hAnsi="Times New Roman" w:cs="Times New Roman"/>
          <w:sz w:val="24"/>
          <w:szCs w:val="24"/>
        </w:rPr>
      </w:pPr>
      <w:proofErr w:type="spellStart"/>
      <w:r w:rsidRPr="00E32E15">
        <w:rPr>
          <w:rFonts w:ascii="Times New Roman" w:hAnsi="Times New Roman" w:cs="Times New Roman"/>
          <w:sz w:val="24"/>
          <w:szCs w:val="24"/>
        </w:rPr>
        <w:t>д</w:t>
      </w:r>
      <w:proofErr w:type="spellEnd"/>
      <w:r w:rsidRPr="00E32E15">
        <w:rPr>
          <w:rFonts w:ascii="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предоставления государственных и муниципальных услуг (далее – МФЦ), организаций, указанных в части 1.1 статьи 16 Федерального закона </w:t>
      </w:r>
      <w:r w:rsidR="00022334">
        <w:rPr>
          <w:rFonts w:ascii="Times New Roman" w:hAnsi="Times New Roman" w:cs="Times New Roman"/>
          <w:sz w:val="24"/>
          <w:szCs w:val="24"/>
        </w:rPr>
        <w:t xml:space="preserve">          </w:t>
      </w:r>
      <w:r w:rsidRPr="00E32E15">
        <w:rPr>
          <w:rFonts w:ascii="Times New Roman" w:hAnsi="Times New Roman" w:cs="Times New Roman"/>
          <w:sz w:val="24"/>
          <w:szCs w:val="24"/>
        </w:rPr>
        <w:t>№ 210-ФЗ, а также их должностных лиц, муниципальных служащих, работников.</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2.2. В раздел «Общие положения»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предмет регулирования административного регламента;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круг заявителей;</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lastRenderedPageBreak/>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(далее – профилирование), а также результата, за предоставлением которого обратился заявитель.</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2.3. Раздел «Стандарт предоставления муниципальной услуги» состоит из следующих подразделов:</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наименование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наименование органа местного самоуправления, предоставляющего муниципальную услугу;</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результат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г) срок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proofErr w:type="spellStart"/>
      <w:r w:rsidRPr="00E32E15">
        <w:rPr>
          <w:rFonts w:ascii="Times New Roman" w:hAnsi="Times New Roman" w:cs="Times New Roman"/>
          <w:sz w:val="24"/>
          <w:szCs w:val="24"/>
        </w:rPr>
        <w:t>д</w:t>
      </w:r>
      <w:proofErr w:type="spellEnd"/>
      <w:r w:rsidRPr="00E32E15">
        <w:rPr>
          <w:rFonts w:ascii="Times New Roman" w:hAnsi="Times New Roman" w:cs="Times New Roman"/>
          <w:sz w:val="24"/>
          <w:szCs w:val="24"/>
        </w:rPr>
        <w:t>) правовые основания для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е) исчерпывающий перечень документов, необходимых для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ж) исчерпывающий перечень оснований для отказа в приеме документов, необходимых для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proofErr w:type="spellStart"/>
      <w:r w:rsidRPr="00E32E15">
        <w:rPr>
          <w:rFonts w:ascii="Times New Roman" w:hAnsi="Times New Roman" w:cs="Times New Roman"/>
          <w:sz w:val="24"/>
          <w:szCs w:val="24"/>
        </w:rPr>
        <w:t>з</w:t>
      </w:r>
      <w:proofErr w:type="spellEnd"/>
      <w:r w:rsidRPr="00E32E15">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и) размер платы, взимаемой с заявителя при предоставлении муниципальной услуги, и способы ее взимания;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л) срок регистрации запроса заявителя о предоставлении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м) требования к помещениям, в которых предоставляются муниципальные услуги;</w:t>
      </w:r>
    </w:p>
    <w:p w:rsidR="00E32E15" w:rsidRPr="00E32E15" w:rsidRDefault="00E32E15" w:rsidP="00E32E15">
      <w:pPr>
        <w:pStyle w:val="a5"/>
        <w:jc w:val="both"/>
        <w:rPr>
          <w:rFonts w:ascii="Times New Roman" w:hAnsi="Times New Roman" w:cs="Times New Roman"/>
          <w:sz w:val="24"/>
          <w:szCs w:val="24"/>
        </w:rPr>
      </w:pPr>
      <w:proofErr w:type="spellStart"/>
      <w:r w:rsidRPr="00E32E15">
        <w:rPr>
          <w:rFonts w:ascii="Times New Roman" w:hAnsi="Times New Roman" w:cs="Times New Roman"/>
          <w:sz w:val="24"/>
          <w:szCs w:val="24"/>
        </w:rPr>
        <w:t>н</w:t>
      </w:r>
      <w:proofErr w:type="spellEnd"/>
      <w:r w:rsidRPr="00E32E15">
        <w:rPr>
          <w:rFonts w:ascii="Times New Roman" w:hAnsi="Times New Roman" w:cs="Times New Roman"/>
          <w:sz w:val="24"/>
          <w:szCs w:val="24"/>
        </w:rPr>
        <w:t>) показатели доступности и качества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о)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2.4. Подраздел «Наименование органа, предоставляющего муниципальную услугу» должен включать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полное наименование органа местного самоуправления, предоставляющего муниципальную услугу;</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2.5. Подраздел «Результат предоставления муниципальной услуги» должен включать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наименование результата (результатов)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w:t>
      </w:r>
      <w:proofErr w:type="gramStart"/>
      <w:r w:rsidRPr="00E32E15">
        <w:rPr>
          <w:rFonts w:ascii="Times New Roman" w:hAnsi="Times New Roman" w:cs="Times New Roman"/>
          <w:sz w:val="24"/>
          <w:szCs w:val="24"/>
        </w:rPr>
        <w:t xml:space="preserve"> )</w:t>
      </w:r>
      <w:proofErr w:type="gramEnd"/>
      <w:r w:rsidRPr="00E32E15">
        <w:rPr>
          <w:rFonts w:ascii="Times New Roman" w:hAnsi="Times New Roman" w:cs="Times New Roman"/>
          <w:sz w:val="24"/>
          <w:szCs w:val="24"/>
        </w:rPr>
        <w:t xml:space="preserve"> 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г) способ получения результата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lastRenderedPageBreak/>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органе местного самоуправления,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местного самоуправления;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сайте органа местного самоуправления;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2.8. </w:t>
      </w:r>
      <w:proofErr w:type="gramStart"/>
      <w:r w:rsidRPr="00E32E15">
        <w:rPr>
          <w:rFonts w:ascii="Times New Roman" w:hAnsi="Times New Roman" w:cs="Times New Roman"/>
          <w:sz w:val="24"/>
          <w:szCs w:val="24"/>
        </w:rPr>
        <w:t>Подраздел «Правовые основания для предоставления муниципальной услуги» должен включать сведения о размещении на официальном сайте органа местного самоуправления,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местного самоуправления, а также их должностных лиц, муниципальных служащих, работников.</w:t>
      </w:r>
      <w:proofErr w:type="gramEnd"/>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2.9. </w:t>
      </w:r>
      <w:proofErr w:type="gramStart"/>
      <w:r w:rsidRPr="00E32E15">
        <w:rPr>
          <w:rFonts w:ascii="Times New Roman" w:hAnsi="Times New Roman" w:cs="Times New Roman"/>
          <w:sz w:val="24"/>
          <w:szCs w:val="24"/>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E32E15">
        <w:rPr>
          <w:rFonts w:ascii="Times New Roman" w:hAnsi="Times New Roman" w:cs="Times New Roman"/>
          <w:sz w:val="24"/>
          <w:szCs w:val="24"/>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случае отсутствия таких оснований следует указать в тексте административного регламента на их отсутствие.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w:t>
      </w:r>
      <w:r w:rsidRPr="00E32E15">
        <w:rPr>
          <w:rFonts w:ascii="Times New Roman" w:hAnsi="Times New Roman" w:cs="Times New Roman"/>
          <w:sz w:val="24"/>
          <w:szCs w:val="24"/>
        </w:rPr>
        <w:lastRenderedPageBreak/>
        <w:t>предоставления муниципальной услуг. В случае отсутствия таких оснований следует указать в тексте административного регламента на их отсутствие.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Крым.</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2.13. </w:t>
      </w:r>
      <w:proofErr w:type="gramStart"/>
      <w:r w:rsidRPr="00E32E15">
        <w:rPr>
          <w:rFonts w:ascii="Times New Roman" w:hAnsi="Times New Roman" w:cs="Times New Roman"/>
          <w:sz w:val="24"/>
          <w:szCs w:val="24"/>
        </w:rPr>
        <w:t>Подраздел «Требования к помещениям, в которых предоставляются муниципальные услуги» должен включать сведения о размещении на официальном сайте органа местного самоуправления,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w:t>
      </w:r>
      <w:proofErr w:type="gramEnd"/>
      <w:r w:rsidRPr="00E32E15">
        <w:rPr>
          <w:rFonts w:ascii="Times New Roman" w:hAnsi="Times New Roman" w:cs="Times New Roman"/>
          <w:sz w:val="24"/>
          <w:szCs w:val="24"/>
        </w:rPr>
        <w:t>,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2.14. </w:t>
      </w:r>
      <w:proofErr w:type="gramStart"/>
      <w:r w:rsidRPr="00E32E15">
        <w:rPr>
          <w:rFonts w:ascii="Times New Roman" w:hAnsi="Times New Roman" w:cs="Times New Roman"/>
          <w:sz w:val="24"/>
          <w:szCs w:val="24"/>
        </w:rPr>
        <w:t>Подраздел «Показатели качества и доступности муниципальной услуги» должен включать сведения о размещении на официальном сайте органа местного самоуправления,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w:t>
      </w:r>
      <w:proofErr w:type="gramEnd"/>
      <w:r w:rsidRPr="00E32E15">
        <w:rPr>
          <w:rFonts w:ascii="Times New Roman" w:hAnsi="Times New Roman" w:cs="Times New Roman"/>
          <w:sz w:val="24"/>
          <w:szCs w:val="24"/>
        </w:rPr>
        <w:t xml:space="preserve"> </w:t>
      </w:r>
      <w:proofErr w:type="gramStart"/>
      <w:r w:rsidRPr="00E32E15">
        <w:rPr>
          <w:rFonts w:ascii="Times New Roman" w:hAnsi="Times New Roman" w:cs="Times New Roman"/>
          <w:sz w:val="24"/>
          <w:szCs w:val="24"/>
        </w:rPr>
        <w:t>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roofErr w:type="gramEnd"/>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2.15. В подраздел «Иные требования к предоставлению муниципальной услуги»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перечень услуг, которые являются необходимыми и обязательными для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наличие или отсутствие платы за предоставление указанных в подпункте «а» настоящего пункта услуг;</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перечень информационных систем, используемых для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а) перечень вариантов предоставления муниципальной услуги, </w:t>
      </w:r>
      <w:proofErr w:type="gramStart"/>
      <w:r w:rsidRPr="00E32E15">
        <w:rPr>
          <w:rFonts w:ascii="Times New Roman" w:hAnsi="Times New Roman" w:cs="Times New Roman"/>
          <w:sz w:val="24"/>
          <w:szCs w:val="24"/>
        </w:rPr>
        <w:t>включающий</w:t>
      </w:r>
      <w:proofErr w:type="gramEnd"/>
      <w:r w:rsidRPr="00E32E15">
        <w:rPr>
          <w:rFonts w:ascii="Times New Roman" w:hAnsi="Times New Roman" w:cs="Times New Roman"/>
          <w:sz w:val="24"/>
          <w:szCs w:val="24"/>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w:t>
      </w:r>
      <w:r w:rsidRPr="00E32E15">
        <w:rPr>
          <w:rFonts w:ascii="Times New Roman" w:hAnsi="Times New Roman" w:cs="Times New Roman"/>
          <w:sz w:val="24"/>
          <w:szCs w:val="24"/>
        </w:rPr>
        <w:lastRenderedPageBreak/>
        <w:t>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описание административной процедуры профилирования заявителя;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подразделы, содержащие описание вариантов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2.18.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«а» пункта 2.16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г) орган местного самоуправления в рамках переданных полномочий, участвующий в приеме запроса о предоставлении муниципальной услуги, в том числе сведения о возможности подачи запроса в подведомственные учреждения органа местного самоуправления или многофункциональный центр (при наличии такой возможности);</w:t>
      </w:r>
    </w:p>
    <w:p w:rsidR="00E32E15" w:rsidRPr="00E32E15" w:rsidRDefault="00E32E15" w:rsidP="00E32E15">
      <w:pPr>
        <w:pStyle w:val="a5"/>
        <w:jc w:val="both"/>
        <w:rPr>
          <w:rFonts w:ascii="Times New Roman" w:hAnsi="Times New Roman" w:cs="Times New Roman"/>
          <w:sz w:val="24"/>
          <w:szCs w:val="24"/>
        </w:rPr>
      </w:pPr>
      <w:proofErr w:type="spellStart"/>
      <w:r w:rsidRPr="00E32E15">
        <w:rPr>
          <w:rFonts w:ascii="Times New Roman" w:hAnsi="Times New Roman" w:cs="Times New Roman"/>
          <w:sz w:val="24"/>
          <w:szCs w:val="24"/>
        </w:rPr>
        <w:t>д</w:t>
      </w:r>
      <w:proofErr w:type="spellEnd"/>
      <w:r w:rsidRPr="00E32E15">
        <w:rPr>
          <w:rFonts w:ascii="Times New Roman" w:hAnsi="Times New Roman" w:cs="Times New Roman"/>
          <w:sz w:val="24"/>
          <w:szCs w:val="24"/>
        </w:rPr>
        <w:t>) возможность (невозможность)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е) срок регистрации запроса и документов и (или) информации, необходимых для предоставления муниципальной услуги, в органе местного самоуправления или в </w:t>
      </w:r>
      <w:proofErr w:type="gramStart"/>
      <w:r w:rsidRPr="00E32E15">
        <w:rPr>
          <w:rFonts w:ascii="Times New Roman" w:hAnsi="Times New Roman" w:cs="Times New Roman"/>
          <w:sz w:val="24"/>
          <w:szCs w:val="24"/>
        </w:rPr>
        <w:t>многофункциональным</w:t>
      </w:r>
      <w:proofErr w:type="gramEnd"/>
      <w:r w:rsidRPr="00E32E15">
        <w:rPr>
          <w:rFonts w:ascii="Times New Roman" w:hAnsi="Times New Roman" w:cs="Times New Roman"/>
          <w:sz w:val="24"/>
          <w:szCs w:val="24"/>
        </w:rPr>
        <w:t xml:space="preserve"> центре.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2.20. В описание административной процедуры межведомственного информационного взаимодействия включаются: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lastRenderedPageBreak/>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2.21. В описание административной процедуры приостановления предоставления муниципальной услуги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перечень оснований для возобновления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г) срок приостановления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основания для отказа в предоставлении муниципальной услуги, а в случае их отсутствия - указание на их отсутствие;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E32E15">
        <w:rPr>
          <w:rFonts w:ascii="Times New Roman" w:hAnsi="Times New Roman" w:cs="Times New Roman"/>
          <w:sz w:val="24"/>
          <w:szCs w:val="24"/>
        </w:rPr>
        <w:t>с даты получения</w:t>
      </w:r>
      <w:proofErr w:type="gramEnd"/>
      <w:r w:rsidRPr="00E32E15">
        <w:rPr>
          <w:rFonts w:ascii="Times New Roman" w:hAnsi="Times New Roman" w:cs="Times New Roman"/>
          <w:sz w:val="24"/>
          <w:szCs w:val="24"/>
        </w:rPr>
        <w:t xml:space="preserve"> органом местного самоуправления всех сведений, необходимых для принятия решения.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2.23. В описание административной процедуры предоставления результата муниципальной услуги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способы предоставления результата муниципальной услуги;</w:t>
      </w:r>
    </w:p>
    <w:p w:rsidR="00E32E15" w:rsidRPr="00E32E15" w:rsidRDefault="00E32E15" w:rsidP="00E32E15">
      <w:pPr>
        <w:pStyle w:val="a5"/>
        <w:jc w:val="both"/>
        <w:rPr>
          <w:rFonts w:ascii="Times New Roman" w:hAnsi="Times New Roman" w:cs="Times New Roman"/>
          <w:sz w:val="24"/>
          <w:szCs w:val="24"/>
        </w:rPr>
      </w:pPr>
      <w:proofErr w:type="gramStart"/>
      <w:r w:rsidRPr="00E32E15">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возможность (невозможность) предоставления органом местного самоуправления или многофункциональным центом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2.24. В описание административной процедуры получения дополнительных сведений от заявителя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срок, необходимый для получения таких документов и (или) информации;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г) перечень органов и организаций, участвующих в административной процедуре, в случае, если они известны (при необходимости).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2.25. </w:t>
      </w:r>
      <w:proofErr w:type="gramStart"/>
      <w:r w:rsidRPr="00E32E15">
        <w:rPr>
          <w:rFonts w:ascii="Times New Roman" w:hAnsi="Times New Roman" w:cs="Times New Roman"/>
          <w:sz w:val="24"/>
          <w:szCs w:val="24"/>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наименование и продолжительность процедуры оценки;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субъекты, проводящие процедуру оценки;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объект (объекты) процедуры оценки;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г) место проведения процедуры оценки (при наличии);</w:t>
      </w:r>
    </w:p>
    <w:p w:rsidR="00E32E15" w:rsidRPr="00E32E15" w:rsidRDefault="00E32E15" w:rsidP="00E32E15">
      <w:pPr>
        <w:pStyle w:val="a5"/>
        <w:jc w:val="both"/>
        <w:rPr>
          <w:rFonts w:ascii="Times New Roman" w:hAnsi="Times New Roman" w:cs="Times New Roman"/>
          <w:sz w:val="24"/>
          <w:szCs w:val="24"/>
        </w:rPr>
      </w:pPr>
      <w:proofErr w:type="spellStart"/>
      <w:r w:rsidRPr="00E32E15">
        <w:rPr>
          <w:rFonts w:ascii="Times New Roman" w:hAnsi="Times New Roman" w:cs="Times New Roman"/>
          <w:sz w:val="24"/>
          <w:szCs w:val="24"/>
        </w:rPr>
        <w:t>д</w:t>
      </w:r>
      <w:proofErr w:type="spellEnd"/>
      <w:r w:rsidRPr="00E32E15">
        <w:rPr>
          <w:rFonts w:ascii="Times New Roman" w:hAnsi="Times New Roman" w:cs="Times New Roman"/>
          <w:sz w:val="24"/>
          <w:szCs w:val="24"/>
        </w:rPr>
        <w:t>) наименование документа, являющегося результатом процедуры оценки (при наличии).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lastRenderedPageBreak/>
        <w:t xml:space="preserve">2.26. </w:t>
      </w:r>
      <w:proofErr w:type="gramStart"/>
      <w:r w:rsidRPr="00E32E15">
        <w:rPr>
          <w:rFonts w:ascii="Times New Roman" w:hAnsi="Times New Roman" w:cs="Times New Roman"/>
          <w:sz w:val="24"/>
          <w:szCs w:val="24"/>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способ распределения ограниченного ресурса;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2.27. В случае если вариант предоставления муниципальной услуги предполагает предоставление муниципальной услуги в упреждающем (</w:t>
      </w:r>
      <w:proofErr w:type="spellStart"/>
      <w:r w:rsidRPr="00E32E15">
        <w:rPr>
          <w:rFonts w:ascii="Times New Roman" w:hAnsi="Times New Roman" w:cs="Times New Roman"/>
          <w:sz w:val="24"/>
          <w:szCs w:val="24"/>
        </w:rPr>
        <w:t>проактивном</w:t>
      </w:r>
      <w:proofErr w:type="spellEnd"/>
      <w:r w:rsidRPr="00E32E15">
        <w:rPr>
          <w:rFonts w:ascii="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E32E15">
        <w:rPr>
          <w:rFonts w:ascii="Times New Roman" w:hAnsi="Times New Roman" w:cs="Times New Roman"/>
          <w:sz w:val="24"/>
          <w:szCs w:val="24"/>
        </w:rPr>
        <w:t>проактивном</w:t>
      </w:r>
      <w:proofErr w:type="spellEnd"/>
      <w:r w:rsidRPr="00E32E15">
        <w:rPr>
          <w:rFonts w:ascii="Times New Roman" w:hAnsi="Times New Roman" w:cs="Times New Roman"/>
          <w:sz w:val="24"/>
          <w:szCs w:val="24"/>
        </w:rPr>
        <w:t>) режиме или подачи заявителем запроса о предоставлении данной муниципальной услуги после осуществления органом местного самоуправления, предоставляющим муниципальную услугу, мероприятий в соответствии с пунктом 1 части 1 статьи 7.3 Федерального закона № 210-ФЗ;</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б) сведения о юридическом факте, поступление которых в информационную систему органа местного самоуправления является основанием для предоставления заявителю данной муниципальной услуги в упреждающем (</w:t>
      </w:r>
      <w:proofErr w:type="spellStart"/>
      <w:r w:rsidRPr="00E32E15">
        <w:rPr>
          <w:rFonts w:ascii="Times New Roman" w:hAnsi="Times New Roman" w:cs="Times New Roman"/>
          <w:sz w:val="24"/>
          <w:szCs w:val="24"/>
        </w:rPr>
        <w:t>проактивном</w:t>
      </w:r>
      <w:proofErr w:type="spellEnd"/>
      <w:r w:rsidRPr="00E32E15">
        <w:rPr>
          <w:rFonts w:ascii="Times New Roman" w:hAnsi="Times New Roman" w:cs="Times New Roman"/>
          <w:sz w:val="24"/>
          <w:szCs w:val="24"/>
        </w:rPr>
        <w:t>) режиме;</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местного самоуправления, в </w:t>
      </w:r>
      <w:proofErr w:type="gramStart"/>
      <w:r w:rsidRPr="00E32E15">
        <w:rPr>
          <w:rFonts w:ascii="Times New Roman" w:hAnsi="Times New Roman" w:cs="Times New Roman"/>
          <w:sz w:val="24"/>
          <w:szCs w:val="24"/>
        </w:rPr>
        <w:t>которую</w:t>
      </w:r>
      <w:proofErr w:type="gramEnd"/>
      <w:r w:rsidRPr="00E32E15">
        <w:rPr>
          <w:rFonts w:ascii="Times New Roman" w:hAnsi="Times New Roman" w:cs="Times New Roman"/>
          <w:sz w:val="24"/>
          <w:szCs w:val="24"/>
        </w:rPr>
        <w:t xml:space="preserve"> должны поступить данные сведения;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г) состав, последовательность и сроки выполнения административных процедур, осуществляемых органом местного самоуправления после поступления в информационную систему данного органа местного самоуправления сведений, указанных в подпункте «б» настоящего пункта.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2.28. Раздел «Формы </w:t>
      </w:r>
      <w:proofErr w:type="gramStart"/>
      <w:r w:rsidRPr="00E32E15">
        <w:rPr>
          <w:rFonts w:ascii="Times New Roman" w:hAnsi="Times New Roman" w:cs="Times New Roman"/>
          <w:sz w:val="24"/>
          <w:szCs w:val="24"/>
        </w:rPr>
        <w:t>контроля за</w:t>
      </w:r>
      <w:proofErr w:type="gramEnd"/>
      <w:r w:rsidRPr="00E32E15">
        <w:rPr>
          <w:rFonts w:ascii="Times New Roman" w:hAnsi="Times New Roman" w:cs="Times New Roman"/>
          <w:sz w:val="24"/>
          <w:szCs w:val="24"/>
        </w:rPr>
        <w:t xml:space="preserve"> исполнением административного регламента» состоит из следующих подразделов:</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а) порядок осуществления текущего </w:t>
      </w:r>
      <w:proofErr w:type="gramStart"/>
      <w:r w:rsidRPr="00E32E15">
        <w:rPr>
          <w:rFonts w:ascii="Times New Roman" w:hAnsi="Times New Roman" w:cs="Times New Roman"/>
          <w:sz w:val="24"/>
          <w:szCs w:val="24"/>
        </w:rPr>
        <w:t>контроля за</w:t>
      </w:r>
      <w:proofErr w:type="gramEnd"/>
      <w:r w:rsidRPr="00E32E1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2E15">
        <w:rPr>
          <w:rFonts w:ascii="Times New Roman" w:hAnsi="Times New Roman" w:cs="Times New Roman"/>
          <w:sz w:val="24"/>
          <w:szCs w:val="24"/>
        </w:rPr>
        <w:t>контроля за</w:t>
      </w:r>
      <w:proofErr w:type="gramEnd"/>
      <w:r w:rsidRPr="00E32E15">
        <w:rPr>
          <w:rFonts w:ascii="Times New Roman" w:hAnsi="Times New Roman" w:cs="Times New Roman"/>
          <w:sz w:val="24"/>
          <w:szCs w:val="24"/>
        </w:rPr>
        <w:t xml:space="preserve"> полнотой и качеством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в)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г) положения, характеризующие требования к порядку и формам </w:t>
      </w:r>
      <w:proofErr w:type="gramStart"/>
      <w:r w:rsidRPr="00E32E15">
        <w:rPr>
          <w:rFonts w:ascii="Times New Roman" w:hAnsi="Times New Roman" w:cs="Times New Roman"/>
          <w:sz w:val="24"/>
          <w:szCs w:val="24"/>
        </w:rPr>
        <w:t>контроля за</w:t>
      </w:r>
      <w:proofErr w:type="gramEnd"/>
      <w:r w:rsidRPr="00E32E15">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2.29.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Pr="00BD5172" w:rsidRDefault="00E32E15" w:rsidP="00E32E15">
      <w:pPr>
        <w:pStyle w:val="a5"/>
        <w:jc w:val="both"/>
        <w:rPr>
          <w:rFonts w:ascii="Times New Roman" w:hAnsi="Times New Roman" w:cs="Times New Roman"/>
          <w:i/>
          <w:sz w:val="24"/>
          <w:szCs w:val="24"/>
        </w:rPr>
      </w:pPr>
      <w:r w:rsidRPr="00BD5172">
        <w:rPr>
          <w:rFonts w:ascii="Times New Roman" w:hAnsi="Times New Roman" w:cs="Times New Roman"/>
          <w:i/>
          <w:sz w:val="24"/>
          <w:szCs w:val="24"/>
        </w:rPr>
        <w:t>3. Порядок согласования и утверждения административных регламентов</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lastRenderedPageBreak/>
        <w:t>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3.1. Проект административного регламента формируется органом местного самоуправления, предоставляющим муниципальные услуги, в порядке, предусмотренном пунктом 1.5 настоящего Порядка.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3.2. Проект административного регламента рассматривается органами, участвующим в согласовании, в части, отнесенной к компетенции такого органа, в срок, не превышающий пяти рабочих дней </w:t>
      </w:r>
      <w:proofErr w:type="gramStart"/>
      <w:r w:rsidRPr="00E32E15">
        <w:rPr>
          <w:rFonts w:ascii="Times New Roman" w:hAnsi="Times New Roman" w:cs="Times New Roman"/>
          <w:sz w:val="24"/>
          <w:szCs w:val="24"/>
        </w:rPr>
        <w:t>с даты поступления</w:t>
      </w:r>
      <w:proofErr w:type="gramEnd"/>
      <w:r w:rsidRPr="00E32E15">
        <w:rPr>
          <w:rFonts w:ascii="Times New Roman" w:hAnsi="Times New Roman" w:cs="Times New Roman"/>
          <w:sz w:val="24"/>
          <w:szCs w:val="24"/>
        </w:rPr>
        <w:t xml:space="preserve"> его на согласование в реестре услуг.</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3.3. Одновременно с началом процедуры согласования в целях проведения независимой </w:t>
      </w:r>
      <w:proofErr w:type="spellStart"/>
      <w:r w:rsidRPr="00E32E15">
        <w:rPr>
          <w:rFonts w:ascii="Times New Roman" w:hAnsi="Times New Roman" w:cs="Times New Roman"/>
          <w:sz w:val="24"/>
          <w:szCs w:val="24"/>
        </w:rPr>
        <w:t>антикоррупционной</w:t>
      </w:r>
      <w:proofErr w:type="spellEnd"/>
      <w:r w:rsidRPr="00E32E15">
        <w:rPr>
          <w:rFonts w:ascii="Times New Roman" w:hAnsi="Times New Roman" w:cs="Times New Roman"/>
          <w:sz w:val="24"/>
          <w:szCs w:val="24"/>
        </w:rPr>
        <w:t xml:space="preserve"> экспертизы проект административного регламента размещается на официальном сайте органа местного самоуправления в информационно-телекоммуникационной сети «Интернет» (далее соответственно – независимая экспертиза проекта, официальный сайт).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3.4.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являющийся приложением к листу согласования.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3.5.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sidRPr="00E32E15">
        <w:rPr>
          <w:rFonts w:ascii="Times New Roman" w:hAnsi="Times New Roman" w:cs="Times New Roman"/>
          <w:sz w:val="24"/>
          <w:szCs w:val="24"/>
        </w:rPr>
        <w:t>антикоррупционной</w:t>
      </w:r>
      <w:proofErr w:type="spellEnd"/>
      <w:r w:rsidRPr="00E32E15">
        <w:rPr>
          <w:rFonts w:ascii="Times New Roman" w:hAnsi="Times New Roman" w:cs="Times New Roman"/>
          <w:sz w:val="24"/>
          <w:szCs w:val="24"/>
        </w:rPr>
        <w:t xml:space="preserve"> экспертизы проекта, орган местного самоуправления, предоставляющий </w:t>
      </w:r>
      <w:proofErr w:type="gramStart"/>
      <w:r w:rsidRPr="00E32E15">
        <w:rPr>
          <w:rFonts w:ascii="Times New Roman" w:hAnsi="Times New Roman" w:cs="Times New Roman"/>
          <w:sz w:val="24"/>
          <w:szCs w:val="24"/>
        </w:rPr>
        <w:t>муниципальную</w:t>
      </w:r>
      <w:proofErr w:type="gramEnd"/>
      <w:r w:rsidRPr="00E32E15">
        <w:rPr>
          <w:rFonts w:ascii="Times New Roman" w:hAnsi="Times New Roman" w:cs="Times New Roman"/>
          <w:sz w:val="24"/>
          <w:szCs w:val="24"/>
        </w:rPr>
        <w:t xml:space="preserve"> слугу, рассматривает поступившие замечания.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Решение о возможности учета заключений по результатам независимой экспертизы проекта при доработке проекта административного регламента принимается органом местного самоуправления, предоставляющим </w:t>
      </w:r>
      <w:proofErr w:type="gramStart"/>
      <w:r w:rsidRPr="00E32E15">
        <w:rPr>
          <w:rFonts w:ascii="Times New Roman" w:hAnsi="Times New Roman" w:cs="Times New Roman"/>
          <w:sz w:val="24"/>
          <w:szCs w:val="24"/>
        </w:rPr>
        <w:t>муниципальную</w:t>
      </w:r>
      <w:proofErr w:type="gramEnd"/>
      <w:r w:rsidRPr="00E32E15">
        <w:rPr>
          <w:rFonts w:ascii="Times New Roman" w:hAnsi="Times New Roman" w:cs="Times New Roman"/>
          <w:sz w:val="24"/>
          <w:szCs w:val="24"/>
        </w:rPr>
        <w:t xml:space="preserve"> слугу, в соответствии с Федеральным законом от 17.07.2009 № 172-ФЗ «Об </w:t>
      </w:r>
      <w:proofErr w:type="spellStart"/>
      <w:r w:rsidRPr="00E32E15">
        <w:rPr>
          <w:rFonts w:ascii="Times New Roman" w:hAnsi="Times New Roman" w:cs="Times New Roman"/>
          <w:sz w:val="24"/>
          <w:szCs w:val="24"/>
        </w:rPr>
        <w:t>антикоррупционной</w:t>
      </w:r>
      <w:proofErr w:type="spellEnd"/>
      <w:r w:rsidRPr="00E32E15">
        <w:rPr>
          <w:rFonts w:ascii="Times New Roman" w:hAnsi="Times New Roman" w:cs="Times New Roman"/>
          <w:sz w:val="24"/>
          <w:szCs w:val="24"/>
        </w:rPr>
        <w:t xml:space="preserve"> экспертизе нормативных правовых актов и проектов нормативных правовых актов».</w:t>
      </w:r>
    </w:p>
    <w:p w:rsidR="00E32E15" w:rsidRPr="00E32E15" w:rsidRDefault="00E32E15" w:rsidP="00E32E15">
      <w:pPr>
        <w:pStyle w:val="a5"/>
        <w:jc w:val="both"/>
        <w:rPr>
          <w:rFonts w:ascii="Times New Roman" w:hAnsi="Times New Roman" w:cs="Times New Roman"/>
          <w:sz w:val="24"/>
          <w:szCs w:val="24"/>
        </w:rPr>
      </w:pPr>
      <w:proofErr w:type="gramStart"/>
      <w:r w:rsidRPr="00E32E15">
        <w:rPr>
          <w:rFonts w:ascii="Times New Roman" w:hAnsi="Times New Roman" w:cs="Times New Roman"/>
          <w:sz w:val="24"/>
          <w:szCs w:val="24"/>
        </w:rPr>
        <w:t>В случае согласия с замечаниями, представленными органами, участвующим в согласовании, орган местного самоуправления, предоставляющий муниципальную слугу, в срок, не превышающий пяти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w:t>
      </w:r>
      <w:proofErr w:type="gramEnd"/>
      <w:r w:rsidRPr="00E32E15">
        <w:rPr>
          <w:rFonts w:ascii="Times New Roman" w:hAnsi="Times New Roman" w:cs="Times New Roman"/>
          <w:sz w:val="24"/>
          <w:szCs w:val="24"/>
        </w:rPr>
        <w:t xml:space="preserve"> на повторное согласование органам, участвующим в согласовании.</w:t>
      </w:r>
    </w:p>
    <w:p w:rsidR="00E32E15" w:rsidRPr="00E32E15" w:rsidRDefault="00E32E15" w:rsidP="00E32E15">
      <w:pPr>
        <w:pStyle w:val="a5"/>
        <w:jc w:val="both"/>
        <w:rPr>
          <w:rFonts w:ascii="Times New Roman" w:hAnsi="Times New Roman" w:cs="Times New Roman"/>
          <w:sz w:val="24"/>
          <w:szCs w:val="24"/>
        </w:rPr>
      </w:pPr>
      <w:proofErr w:type="gramStart"/>
      <w:r w:rsidRPr="00E32E15">
        <w:rPr>
          <w:rFonts w:ascii="Times New Roman" w:hAnsi="Times New Roman" w:cs="Times New Roman"/>
          <w:sz w:val="24"/>
          <w:szCs w:val="24"/>
        </w:rPr>
        <w:t>При наличии возражений к замечаниям, орган местного самоуправления, предоставляющий муниципальную 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и направления такого протокола указанному органу (указанным органам.</w:t>
      </w:r>
      <w:proofErr w:type="gramEnd"/>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3.6. В случае согласия с возражениями, представленными органу местного самоуправления, предоставляющему муниципальную 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lastRenderedPageBreak/>
        <w:t>В случае несогласия с возражениями, представленными органом местного самоуправления,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3.7. Орган местного самоуправления,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3.8. После согласования проект</w:t>
      </w:r>
      <w:r w:rsidR="00BD5172">
        <w:rPr>
          <w:rFonts w:ascii="Times New Roman" w:hAnsi="Times New Roman" w:cs="Times New Roman"/>
          <w:sz w:val="24"/>
          <w:szCs w:val="24"/>
        </w:rPr>
        <w:t xml:space="preserve">а административного регламента </w:t>
      </w:r>
      <w:r w:rsidRPr="00E32E15">
        <w:rPr>
          <w:rFonts w:ascii="Times New Roman" w:hAnsi="Times New Roman" w:cs="Times New Roman"/>
          <w:sz w:val="24"/>
          <w:szCs w:val="24"/>
        </w:rPr>
        <w:t xml:space="preserve"> со всеми органами, участвующими в согласовании, или при разрешении разногласий по проекту административного регламента </w:t>
      </w:r>
      <w:proofErr w:type="gramStart"/>
      <w:r w:rsidRPr="00E32E15">
        <w:rPr>
          <w:rFonts w:ascii="Times New Roman" w:hAnsi="Times New Roman" w:cs="Times New Roman"/>
          <w:sz w:val="24"/>
          <w:szCs w:val="24"/>
        </w:rPr>
        <w:t xml:space="preserve">орган местного самоуправления, предоставляющий муниципальную </w:t>
      </w:r>
      <w:r w:rsidR="002F6C61">
        <w:rPr>
          <w:rFonts w:ascii="Times New Roman" w:hAnsi="Times New Roman" w:cs="Times New Roman"/>
          <w:sz w:val="24"/>
          <w:szCs w:val="24"/>
        </w:rPr>
        <w:t xml:space="preserve"> услугу  н</w:t>
      </w:r>
      <w:r w:rsidRPr="00E32E15">
        <w:rPr>
          <w:rFonts w:ascii="Times New Roman" w:hAnsi="Times New Roman" w:cs="Times New Roman"/>
          <w:sz w:val="24"/>
          <w:szCs w:val="24"/>
        </w:rPr>
        <w:t>аправляет</w:t>
      </w:r>
      <w:proofErr w:type="gramEnd"/>
      <w:r w:rsidRPr="00E32E15">
        <w:rPr>
          <w:rFonts w:ascii="Times New Roman" w:hAnsi="Times New Roman" w:cs="Times New Roman"/>
          <w:sz w:val="24"/>
          <w:szCs w:val="24"/>
        </w:rPr>
        <w:t xml:space="preserve"> проект регламента на экспертизу.</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3.9.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местного самоуправления,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3.10. 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Республики Крым для государственной регистрации и последующего официального опубликования.</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 xml:space="preserve">3.11. </w:t>
      </w:r>
      <w:proofErr w:type="gramStart"/>
      <w:r w:rsidRPr="00E32E15">
        <w:rPr>
          <w:rFonts w:ascii="Times New Roman" w:hAnsi="Times New Roman" w:cs="Times New Roman"/>
          <w:sz w:val="24"/>
          <w:szCs w:val="24"/>
        </w:rPr>
        <w:t>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орган местного самоуправления,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w:t>
      </w:r>
      <w:proofErr w:type="gramEnd"/>
      <w:r w:rsidRPr="00E32E15">
        <w:rPr>
          <w:rFonts w:ascii="Times New Roman" w:hAnsi="Times New Roman" w:cs="Times New Roman"/>
          <w:sz w:val="24"/>
          <w:szCs w:val="24"/>
        </w:rPr>
        <w:t xml:space="preserve"> </w:t>
      </w:r>
      <w:proofErr w:type="gramStart"/>
      <w:r w:rsidRPr="00E32E15">
        <w:rPr>
          <w:rFonts w:ascii="Times New Roman" w:hAnsi="Times New Roman" w:cs="Times New Roman"/>
          <w:sz w:val="24"/>
          <w:szCs w:val="24"/>
        </w:rPr>
        <w:t>случае</w:t>
      </w:r>
      <w:proofErr w:type="gramEnd"/>
      <w:r w:rsidRPr="00E32E15">
        <w:rPr>
          <w:rFonts w:ascii="Times New Roman" w:hAnsi="Times New Roman" w:cs="Times New Roman"/>
          <w:sz w:val="24"/>
          <w:szCs w:val="24"/>
        </w:rPr>
        <w:t xml:space="preserve"> возврата (отказа). </w:t>
      </w:r>
    </w:p>
    <w:p w:rsidR="00E32E15" w:rsidRPr="00E32E15" w:rsidRDefault="00E32E15" w:rsidP="00E32E15">
      <w:pPr>
        <w:pStyle w:val="a5"/>
        <w:jc w:val="both"/>
        <w:rPr>
          <w:rFonts w:ascii="Times New Roman" w:hAnsi="Times New Roman" w:cs="Times New Roman"/>
          <w:sz w:val="24"/>
          <w:szCs w:val="24"/>
        </w:rPr>
      </w:pPr>
      <w:r w:rsidRPr="00E32E15">
        <w:rPr>
          <w:rFonts w:ascii="Times New Roman" w:hAnsi="Times New Roman" w:cs="Times New Roman"/>
          <w:sz w:val="24"/>
          <w:szCs w:val="24"/>
        </w:rPr>
        <w:t>3.12. В случае</w:t>
      </w:r>
      <w:r w:rsidR="002F6C61">
        <w:rPr>
          <w:rFonts w:ascii="Times New Roman" w:hAnsi="Times New Roman" w:cs="Times New Roman"/>
          <w:sz w:val="24"/>
          <w:szCs w:val="24"/>
        </w:rPr>
        <w:t xml:space="preserve">, </w:t>
      </w:r>
      <w:proofErr w:type="spellStart"/>
      <w:r w:rsidRPr="00E32E15">
        <w:rPr>
          <w:rFonts w:ascii="Times New Roman" w:hAnsi="Times New Roman" w:cs="Times New Roman"/>
          <w:sz w:val="24"/>
          <w:szCs w:val="24"/>
        </w:rPr>
        <w:t>сли</w:t>
      </w:r>
      <w:proofErr w:type="spellEnd"/>
      <w:r w:rsidRPr="00E32E15">
        <w:rPr>
          <w:rFonts w:ascii="Times New Roman" w:hAnsi="Times New Roman" w:cs="Times New Roman"/>
          <w:sz w:val="24"/>
          <w:szCs w:val="24"/>
        </w:rPr>
        <w:t xml:space="preserve">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3.2 - 3.8 настоящего Порядка, не осуществляются.</w:t>
      </w:r>
    </w:p>
    <w:p w:rsidR="00B5206B" w:rsidRPr="00E32E15" w:rsidRDefault="00B5206B" w:rsidP="00E32E15">
      <w:pPr>
        <w:pStyle w:val="a5"/>
        <w:jc w:val="both"/>
        <w:rPr>
          <w:rFonts w:ascii="Times New Roman" w:hAnsi="Times New Roman" w:cs="Times New Roman"/>
          <w:sz w:val="24"/>
          <w:szCs w:val="24"/>
        </w:rPr>
      </w:pPr>
    </w:p>
    <w:sectPr w:rsidR="00B5206B" w:rsidRPr="00E32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2E15"/>
    <w:rsid w:val="00022334"/>
    <w:rsid w:val="002F6C61"/>
    <w:rsid w:val="005D5D12"/>
    <w:rsid w:val="00601A02"/>
    <w:rsid w:val="009A6595"/>
    <w:rsid w:val="00B5206B"/>
    <w:rsid w:val="00BD5172"/>
    <w:rsid w:val="00CA7780"/>
    <w:rsid w:val="00E32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E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32E15"/>
    <w:rPr>
      <w:color w:val="0000FF"/>
      <w:u w:val="single"/>
    </w:rPr>
  </w:style>
  <w:style w:type="character" w:customStyle="1" w:styleId="hyperlink">
    <w:name w:val="hyperlink"/>
    <w:basedOn w:val="a0"/>
    <w:rsid w:val="00E32E15"/>
  </w:style>
  <w:style w:type="paragraph" w:customStyle="1" w:styleId="consplustitle">
    <w:name w:val="consplustitle"/>
    <w:basedOn w:val="a"/>
    <w:rsid w:val="00E32E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32E1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E32E15"/>
    <w:pPr>
      <w:spacing w:after="0" w:line="240" w:lineRule="auto"/>
    </w:pPr>
  </w:style>
  <w:style w:type="character" w:customStyle="1" w:styleId="a6">
    <w:name w:val="Без интервала Знак"/>
    <w:link w:val="a5"/>
    <w:uiPriority w:val="1"/>
    <w:locked/>
    <w:rsid w:val="00E32E15"/>
  </w:style>
  <w:style w:type="paragraph" w:styleId="a7">
    <w:name w:val="Balloon Text"/>
    <w:basedOn w:val="a"/>
    <w:link w:val="a8"/>
    <w:uiPriority w:val="99"/>
    <w:semiHidden/>
    <w:unhideWhenUsed/>
    <w:rsid w:val="00E32E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2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03126">
      <w:bodyDiv w:val="1"/>
      <w:marLeft w:val="0"/>
      <w:marRight w:val="0"/>
      <w:marTop w:val="0"/>
      <w:marBottom w:val="0"/>
      <w:divBdr>
        <w:top w:val="none" w:sz="0" w:space="0" w:color="auto"/>
        <w:left w:val="none" w:sz="0" w:space="0" w:color="auto"/>
        <w:bottom w:val="none" w:sz="0" w:space="0" w:color="auto"/>
        <w:right w:val="none" w:sz="0" w:space="0" w:color="auto"/>
      </w:divBdr>
      <w:divsChild>
        <w:div w:id="47048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ovilnovskoe-sp.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5261</Words>
  <Characters>29991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7</cp:revision>
  <dcterms:created xsi:type="dcterms:W3CDTF">2024-12-09T13:09:00Z</dcterms:created>
  <dcterms:modified xsi:type="dcterms:W3CDTF">2024-12-09T13:53:00Z</dcterms:modified>
</cp:coreProperties>
</file>