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28" w:rsidRDefault="00315F28" w:rsidP="00B2461B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</w:p>
    <w:p w:rsidR="00315F28" w:rsidRDefault="00315F28" w:rsidP="00B2461B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</w:p>
    <w:p w:rsidR="00315F28" w:rsidRDefault="00315F28" w:rsidP="00315F28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  <w:r w:rsidRPr="00315F28">
        <w:rPr>
          <w:b/>
          <w:sz w:val="28"/>
          <w:szCs w:val="28"/>
        </w:rPr>
        <w:drawing>
          <wp:inline distT="0" distB="0" distL="0" distR="0">
            <wp:extent cx="516255" cy="55943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59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28" w:rsidRDefault="00315F28" w:rsidP="00B2461B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</w:p>
    <w:p w:rsidR="00B2461B" w:rsidRPr="009D4C79" w:rsidRDefault="00B2461B" w:rsidP="00B2461B">
      <w:pPr>
        <w:pStyle w:val="a6"/>
        <w:tabs>
          <w:tab w:val="num" w:pos="432"/>
        </w:tabs>
        <w:ind w:left="284"/>
        <w:jc w:val="center"/>
        <w:rPr>
          <w:b/>
          <w:sz w:val="28"/>
          <w:szCs w:val="28"/>
        </w:rPr>
      </w:pPr>
      <w:r w:rsidRPr="009D4C79">
        <w:rPr>
          <w:b/>
          <w:sz w:val="28"/>
          <w:szCs w:val="28"/>
        </w:rPr>
        <w:t>РЕСПУБЛИКА КРЫМ</w:t>
      </w:r>
    </w:p>
    <w:p w:rsidR="00B2461B" w:rsidRPr="009D4C79" w:rsidRDefault="00B2461B" w:rsidP="00B2461B">
      <w:pPr>
        <w:pStyle w:val="a6"/>
        <w:tabs>
          <w:tab w:val="num" w:pos="432"/>
        </w:tabs>
        <w:ind w:left="432"/>
        <w:jc w:val="center"/>
        <w:rPr>
          <w:b/>
          <w:sz w:val="28"/>
          <w:szCs w:val="28"/>
        </w:rPr>
      </w:pPr>
      <w:r w:rsidRPr="009D4C79">
        <w:rPr>
          <w:b/>
          <w:sz w:val="28"/>
          <w:szCs w:val="28"/>
        </w:rPr>
        <w:t>РАЗДОЛЬНЕНСКИЙ  РАЙОН</w:t>
      </w:r>
    </w:p>
    <w:p w:rsidR="00B2461B" w:rsidRPr="009D4C79" w:rsidRDefault="0037762C" w:rsidP="00B2461B">
      <w:pPr>
        <w:pStyle w:val="a6"/>
        <w:tabs>
          <w:tab w:val="num" w:pos="432"/>
        </w:tabs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ЗИМИНСКИЙ </w:t>
      </w:r>
      <w:r w:rsidR="00B2461B" w:rsidRPr="009D4C79">
        <w:rPr>
          <w:b/>
          <w:sz w:val="28"/>
          <w:szCs w:val="28"/>
        </w:rPr>
        <w:t xml:space="preserve"> СЕЛЬСКИЙ  СОВЕТ</w:t>
      </w:r>
    </w:p>
    <w:p w:rsidR="00B2461B" w:rsidRDefault="00315F28" w:rsidP="0037762C">
      <w:pPr>
        <w:pStyle w:val="a6"/>
        <w:ind w:left="7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25-е  внеочередное заседание </w:t>
      </w:r>
      <w:r w:rsidR="00B2461B">
        <w:rPr>
          <w:b/>
          <w:sz w:val="28"/>
          <w:szCs w:val="28"/>
        </w:rPr>
        <w:t>3</w:t>
      </w:r>
      <w:r w:rsidR="00B2461B" w:rsidRPr="009D4C79">
        <w:rPr>
          <w:b/>
          <w:sz w:val="28"/>
          <w:szCs w:val="28"/>
        </w:rPr>
        <w:t xml:space="preserve"> созыва</w:t>
      </w:r>
    </w:p>
    <w:p w:rsidR="00315F28" w:rsidRPr="0037762C" w:rsidRDefault="00315F28" w:rsidP="0037762C">
      <w:pPr>
        <w:pStyle w:val="a6"/>
        <w:ind w:left="792"/>
        <w:jc w:val="center"/>
        <w:rPr>
          <w:b/>
          <w:sz w:val="28"/>
          <w:szCs w:val="28"/>
        </w:rPr>
      </w:pPr>
    </w:p>
    <w:p w:rsidR="00B2461B" w:rsidRPr="009D4C79" w:rsidRDefault="00B2461B" w:rsidP="00B2461B">
      <w:pPr>
        <w:pStyle w:val="a6"/>
        <w:ind w:left="432"/>
        <w:jc w:val="center"/>
        <w:rPr>
          <w:b/>
          <w:spacing w:val="-6"/>
          <w:sz w:val="28"/>
          <w:szCs w:val="28"/>
        </w:rPr>
      </w:pPr>
      <w:r w:rsidRPr="009D4C79">
        <w:rPr>
          <w:b/>
          <w:spacing w:val="-6"/>
          <w:sz w:val="28"/>
          <w:szCs w:val="28"/>
        </w:rPr>
        <w:t>РЕШЕНИЕ</w:t>
      </w:r>
      <w:r w:rsidR="00315F28">
        <w:rPr>
          <w:b/>
          <w:spacing w:val="-6"/>
          <w:sz w:val="28"/>
          <w:szCs w:val="28"/>
        </w:rPr>
        <w:t xml:space="preserve">   134-3/25</w:t>
      </w:r>
    </w:p>
    <w:p w:rsidR="00B2461B" w:rsidRDefault="00315F28" w:rsidP="00B2461B">
      <w:pPr>
        <w:pStyle w:val="a6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от  23 декабря</w:t>
      </w:r>
      <w:r w:rsidR="00B2461B" w:rsidRPr="002209A2">
        <w:rPr>
          <w:b/>
          <w:sz w:val="28"/>
          <w:szCs w:val="26"/>
        </w:rPr>
        <w:t xml:space="preserve"> 2025 г.    </w:t>
      </w:r>
    </w:p>
    <w:p w:rsidR="00153EB9" w:rsidRPr="002209A2" w:rsidRDefault="00153EB9" w:rsidP="00B2461B">
      <w:pPr>
        <w:pStyle w:val="a6"/>
        <w:jc w:val="both"/>
        <w:rPr>
          <w:b/>
          <w:sz w:val="28"/>
          <w:szCs w:val="26"/>
        </w:rPr>
      </w:pPr>
      <w:proofErr w:type="spellStart"/>
      <w:r>
        <w:rPr>
          <w:b/>
          <w:sz w:val="28"/>
          <w:szCs w:val="26"/>
        </w:rPr>
        <w:t>с</w:t>
      </w:r>
      <w:proofErr w:type="gramStart"/>
      <w:r>
        <w:rPr>
          <w:b/>
          <w:sz w:val="28"/>
          <w:szCs w:val="26"/>
        </w:rPr>
        <w:t>.</w:t>
      </w:r>
      <w:r w:rsidR="0037762C">
        <w:rPr>
          <w:b/>
          <w:sz w:val="28"/>
          <w:szCs w:val="26"/>
        </w:rPr>
        <w:t>З</w:t>
      </w:r>
      <w:proofErr w:type="gramEnd"/>
      <w:r w:rsidR="0037762C">
        <w:rPr>
          <w:b/>
          <w:sz w:val="28"/>
          <w:szCs w:val="26"/>
        </w:rPr>
        <w:t>имино</w:t>
      </w:r>
      <w:proofErr w:type="spellEnd"/>
    </w:p>
    <w:p w:rsidR="00B2461B" w:rsidRPr="00E27031" w:rsidRDefault="00B2461B" w:rsidP="00B2461B">
      <w:pPr>
        <w:pStyle w:val="a6"/>
        <w:ind w:firstLine="567"/>
        <w:jc w:val="both"/>
        <w:rPr>
          <w:sz w:val="26"/>
          <w:szCs w:val="26"/>
        </w:rPr>
      </w:pPr>
    </w:p>
    <w:p w:rsidR="00B2461B" w:rsidRDefault="00B2461B" w:rsidP="00B2461B">
      <w:pPr>
        <w:ind w:right="248" w:firstLine="567"/>
        <w:jc w:val="both"/>
        <w:rPr>
          <w:b/>
          <w:sz w:val="28"/>
        </w:rPr>
      </w:pPr>
      <w:r w:rsidRPr="00B2461B">
        <w:rPr>
          <w:b/>
          <w:sz w:val="28"/>
          <w:szCs w:val="28"/>
        </w:rPr>
        <w:t>Об утверждении Порядка установления льготной арендной платы для неиспользуемых объектов культурного наследия, находящихся в неудовлетворительном</w:t>
      </w:r>
      <w:r w:rsidR="0037762C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>состоянии,</w:t>
      </w:r>
      <w:r w:rsidR="0037762C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>относящихся</w:t>
      </w:r>
      <w:r w:rsidR="0037762C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 xml:space="preserve">к собственности муниципального образования </w:t>
      </w:r>
      <w:proofErr w:type="spellStart"/>
      <w:r w:rsidR="0037762C">
        <w:rPr>
          <w:b/>
          <w:sz w:val="28"/>
          <w:szCs w:val="28"/>
        </w:rPr>
        <w:t>Зиминское</w:t>
      </w:r>
      <w:proofErr w:type="spellEnd"/>
      <w:r w:rsidR="0037762C">
        <w:rPr>
          <w:b/>
          <w:sz w:val="28"/>
          <w:szCs w:val="28"/>
        </w:rPr>
        <w:t xml:space="preserve"> </w:t>
      </w:r>
      <w:r w:rsidRPr="00B2461B">
        <w:rPr>
          <w:b/>
          <w:sz w:val="28"/>
          <w:szCs w:val="28"/>
        </w:rPr>
        <w:t xml:space="preserve"> с</w:t>
      </w:r>
      <w:r>
        <w:rPr>
          <w:b/>
          <w:sz w:val="28"/>
        </w:rPr>
        <w:t xml:space="preserve">ельское поселение </w:t>
      </w:r>
      <w:proofErr w:type="spellStart"/>
      <w:r>
        <w:rPr>
          <w:b/>
          <w:sz w:val="28"/>
        </w:rPr>
        <w:t>Раздольненского</w:t>
      </w:r>
      <w:proofErr w:type="spellEnd"/>
      <w:r>
        <w:rPr>
          <w:b/>
          <w:sz w:val="28"/>
        </w:rPr>
        <w:t xml:space="preserve"> района Республики Крым </w:t>
      </w:r>
    </w:p>
    <w:p w:rsidR="00B2461B" w:rsidRDefault="00B2461B" w:rsidP="00B2461B">
      <w:pPr>
        <w:pStyle w:val="a3"/>
        <w:ind w:left="0" w:right="137" w:firstLine="567"/>
      </w:pPr>
    </w:p>
    <w:p w:rsidR="00B2461B" w:rsidRDefault="00B2461B" w:rsidP="00B2461B">
      <w:pPr>
        <w:pStyle w:val="a3"/>
        <w:ind w:left="0" w:right="137" w:firstLine="567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proofErr w:type="gramStart"/>
      <w:r>
        <w:t>,</w:t>
      </w:r>
      <w:r w:rsidR="006E66A6" w:rsidRPr="00A23CC9">
        <w:rPr>
          <w:color w:val="000000"/>
          <w:sz w:val="26"/>
          <w:szCs w:val="26"/>
        </w:rPr>
        <w:t>Ф</w:t>
      </w:r>
      <w:proofErr w:type="gramEnd"/>
      <w:r w:rsidR="006E66A6" w:rsidRPr="00A23CC9">
        <w:rPr>
          <w:color w:val="000000"/>
          <w:sz w:val="26"/>
          <w:szCs w:val="26"/>
        </w:rPr>
        <w:t>едеральным законом от 20.03.2025 №33-ФЗ "Об общих принципах организации местного самоуправления в единой системе публичной власти"</w:t>
      </w:r>
      <w:r w:rsidR="006E66A6">
        <w:rPr>
          <w:color w:val="000000"/>
          <w:sz w:val="26"/>
          <w:szCs w:val="26"/>
        </w:rPr>
        <w:t>,</w:t>
      </w:r>
      <w:r>
        <w:t xml:space="preserve"> Федеральнымзакономот25.06.2002 г.№73-ФЗ«Обобъектахкультурногонаследия (памятникахисторииикультуры)народовРоссийскойФедерации»,Постановлением Правительства Российской Федерации от 29.06.2015 г. № 646 «Об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состоянии», </w:t>
      </w:r>
      <w:r w:rsidR="00153EB9">
        <w:t xml:space="preserve">руководствуясь Уставом муниципального образования </w:t>
      </w:r>
      <w:proofErr w:type="spellStart"/>
      <w:r w:rsidR="0037762C">
        <w:t>Зиминское</w:t>
      </w:r>
      <w:proofErr w:type="spellEnd"/>
      <w:r w:rsidR="0037762C">
        <w:t xml:space="preserve"> </w:t>
      </w:r>
      <w:r w:rsidR="00153EB9">
        <w:t xml:space="preserve">сельское поселение </w:t>
      </w:r>
      <w:proofErr w:type="spellStart"/>
      <w:r w:rsidR="00153EB9">
        <w:t>Раздольненского</w:t>
      </w:r>
      <w:proofErr w:type="spellEnd"/>
      <w:r w:rsidR="00153EB9">
        <w:t xml:space="preserve"> района Республики Крым</w:t>
      </w:r>
      <w:r w:rsidR="00C512BA">
        <w:t xml:space="preserve">, </w:t>
      </w:r>
      <w:proofErr w:type="spellStart"/>
      <w:r w:rsidR="0037762C">
        <w:t>Зиминский</w:t>
      </w:r>
      <w:proofErr w:type="spellEnd"/>
      <w:r w:rsidR="0037762C">
        <w:t xml:space="preserve"> </w:t>
      </w:r>
      <w:r>
        <w:t xml:space="preserve">сельский совет </w:t>
      </w:r>
      <w:proofErr w:type="spellStart"/>
      <w:r>
        <w:t>Раздольненского</w:t>
      </w:r>
      <w:proofErr w:type="spellEnd"/>
      <w:r>
        <w:t xml:space="preserve"> района Республики Крым</w:t>
      </w:r>
    </w:p>
    <w:p w:rsidR="00B2461B" w:rsidRDefault="00B2461B" w:rsidP="00B2461B">
      <w:pPr>
        <w:ind w:left="2338" w:right="2345"/>
        <w:jc w:val="center"/>
        <w:rPr>
          <w:b/>
          <w:sz w:val="28"/>
        </w:rPr>
      </w:pPr>
      <w:r>
        <w:rPr>
          <w:b/>
          <w:spacing w:val="-2"/>
          <w:sz w:val="28"/>
        </w:rPr>
        <w:t>РЕШИЛ:</w:t>
      </w:r>
    </w:p>
    <w:p w:rsidR="0037762C" w:rsidRDefault="00153EB9" w:rsidP="0037762C">
      <w:pPr>
        <w:tabs>
          <w:tab w:val="left" w:pos="1306"/>
        </w:tabs>
        <w:ind w:left="142" w:right="3"/>
        <w:jc w:val="both"/>
        <w:rPr>
          <w:sz w:val="28"/>
        </w:rPr>
      </w:pPr>
      <w:r>
        <w:rPr>
          <w:sz w:val="28"/>
        </w:rPr>
        <w:t>1.</w:t>
      </w:r>
      <w:r w:rsidR="00B2461B" w:rsidRPr="00153EB9">
        <w:rPr>
          <w:sz w:val="28"/>
        </w:rPr>
        <w:t xml:space="preserve">Утвердить </w:t>
      </w:r>
      <w:r w:rsidR="00C512BA" w:rsidRPr="00153EB9">
        <w:rPr>
          <w:sz w:val="28"/>
          <w:szCs w:val="28"/>
        </w:rPr>
        <w:t>Порядок установления льготной арендной платы для неиспользуемых объектов культурного наследия, находящихся в неудовлетворительном</w:t>
      </w:r>
      <w:r w:rsidR="0037762C">
        <w:rPr>
          <w:sz w:val="28"/>
          <w:szCs w:val="28"/>
        </w:rPr>
        <w:t xml:space="preserve"> </w:t>
      </w:r>
      <w:r w:rsidR="00C512BA" w:rsidRPr="00153EB9">
        <w:rPr>
          <w:sz w:val="28"/>
          <w:szCs w:val="28"/>
        </w:rPr>
        <w:t>состоянии,</w:t>
      </w:r>
      <w:r w:rsidR="0037762C">
        <w:rPr>
          <w:sz w:val="28"/>
          <w:szCs w:val="28"/>
        </w:rPr>
        <w:t xml:space="preserve"> </w:t>
      </w:r>
      <w:r w:rsidR="00C512BA" w:rsidRPr="00153EB9">
        <w:rPr>
          <w:sz w:val="28"/>
          <w:szCs w:val="28"/>
        </w:rPr>
        <w:t>относящихся</w:t>
      </w:r>
      <w:r w:rsidR="0037762C">
        <w:rPr>
          <w:sz w:val="28"/>
          <w:szCs w:val="28"/>
        </w:rPr>
        <w:t xml:space="preserve"> </w:t>
      </w:r>
      <w:r w:rsidR="00C512BA" w:rsidRPr="00153EB9">
        <w:rPr>
          <w:sz w:val="28"/>
          <w:szCs w:val="28"/>
        </w:rPr>
        <w:t xml:space="preserve">к собственности муниципального образования </w:t>
      </w:r>
      <w:proofErr w:type="spellStart"/>
      <w:r w:rsidR="0037762C">
        <w:rPr>
          <w:sz w:val="28"/>
          <w:szCs w:val="28"/>
        </w:rPr>
        <w:t>Зиминское</w:t>
      </w:r>
      <w:proofErr w:type="spellEnd"/>
      <w:r w:rsidR="00C512BA" w:rsidRPr="00153EB9">
        <w:rPr>
          <w:sz w:val="28"/>
          <w:szCs w:val="28"/>
        </w:rPr>
        <w:t xml:space="preserve"> с</w:t>
      </w:r>
      <w:r w:rsidR="00C512BA" w:rsidRPr="00153EB9">
        <w:rPr>
          <w:sz w:val="28"/>
        </w:rPr>
        <w:t xml:space="preserve">ельское поселение </w:t>
      </w:r>
      <w:proofErr w:type="spellStart"/>
      <w:r w:rsidR="00C512BA" w:rsidRPr="00153EB9">
        <w:rPr>
          <w:sz w:val="28"/>
        </w:rPr>
        <w:t>Раздольненского</w:t>
      </w:r>
      <w:proofErr w:type="spellEnd"/>
      <w:r w:rsidR="00C512BA" w:rsidRPr="00153EB9">
        <w:rPr>
          <w:sz w:val="28"/>
        </w:rPr>
        <w:t xml:space="preserve"> района Республики Крым</w:t>
      </w:r>
      <w:r w:rsidR="00B2461B" w:rsidRPr="00153EB9">
        <w:rPr>
          <w:sz w:val="28"/>
        </w:rPr>
        <w:t>.</w:t>
      </w:r>
    </w:p>
    <w:p w:rsidR="00315F28" w:rsidRDefault="00315F28" w:rsidP="0037762C">
      <w:pPr>
        <w:tabs>
          <w:tab w:val="left" w:pos="1306"/>
        </w:tabs>
        <w:ind w:left="142" w:right="3"/>
        <w:jc w:val="both"/>
        <w:rPr>
          <w:sz w:val="28"/>
        </w:rPr>
      </w:pPr>
    </w:p>
    <w:p w:rsidR="0037762C" w:rsidRDefault="0037762C" w:rsidP="0037762C">
      <w:pPr>
        <w:tabs>
          <w:tab w:val="left" w:pos="1306"/>
        </w:tabs>
        <w:ind w:left="142" w:right="3"/>
        <w:jc w:val="both"/>
        <w:rPr>
          <w:rFonts w:cstheme="minorBidi"/>
          <w:color w:val="000000" w:themeColor="text1"/>
          <w:sz w:val="28"/>
          <w:szCs w:val="28"/>
        </w:rPr>
      </w:pPr>
      <w:r>
        <w:rPr>
          <w:rFonts w:cstheme="minorBidi"/>
          <w:sz w:val="28"/>
          <w:szCs w:val="28"/>
          <w:lang w:eastAsia="ar-SA"/>
        </w:rPr>
        <w:t xml:space="preserve">2. Обнародовать (опубликовать)  данное решение </w:t>
      </w:r>
      <w:r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hyperlink r:id="rId6" w:history="1">
        <w:r w:rsidR="00315F28" w:rsidRPr="00E92496">
          <w:rPr>
            <w:rStyle w:val="a9"/>
            <w:rFonts w:eastAsia="SimSun" w:cstheme="minorBidi"/>
            <w:sz w:val="28"/>
            <w:szCs w:val="20"/>
          </w:rPr>
          <w:t>http://зиминское-сп.рф</w:t>
        </w:r>
      </w:hyperlink>
      <w:r>
        <w:rPr>
          <w:rFonts w:cstheme="minorBidi"/>
          <w:color w:val="000000" w:themeColor="text1"/>
          <w:sz w:val="28"/>
          <w:szCs w:val="28"/>
        </w:rPr>
        <w:t>).</w:t>
      </w:r>
    </w:p>
    <w:p w:rsidR="00315F28" w:rsidRPr="0037762C" w:rsidRDefault="00315F28" w:rsidP="0037762C">
      <w:pPr>
        <w:tabs>
          <w:tab w:val="left" w:pos="1306"/>
        </w:tabs>
        <w:ind w:left="142" w:right="3"/>
        <w:jc w:val="both"/>
        <w:rPr>
          <w:sz w:val="26"/>
          <w:szCs w:val="26"/>
        </w:rPr>
      </w:pPr>
    </w:p>
    <w:p w:rsidR="00153EB9" w:rsidRDefault="0037762C" w:rsidP="00153E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3EB9">
        <w:rPr>
          <w:sz w:val="28"/>
          <w:szCs w:val="28"/>
        </w:rPr>
        <w:t>3.</w:t>
      </w:r>
      <w:r w:rsidR="00153EB9" w:rsidRPr="00722749">
        <w:rPr>
          <w:sz w:val="28"/>
          <w:szCs w:val="28"/>
        </w:rPr>
        <w:t xml:space="preserve">Настоящее решение вступает в силу со дня </w:t>
      </w:r>
      <w:r w:rsidR="00153EB9">
        <w:rPr>
          <w:sz w:val="28"/>
          <w:szCs w:val="28"/>
        </w:rPr>
        <w:t>его официального обнародования</w:t>
      </w:r>
      <w:proofErr w:type="gramStart"/>
      <w:r w:rsidR="00153EB9" w:rsidRPr="00722749">
        <w:rPr>
          <w:sz w:val="28"/>
          <w:szCs w:val="28"/>
        </w:rPr>
        <w:t xml:space="preserve"> .</w:t>
      </w:r>
      <w:proofErr w:type="gramEnd"/>
    </w:p>
    <w:p w:rsidR="00315F28" w:rsidRPr="00722749" w:rsidRDefault="00315F28" w:rsidP="00153EB9">
      <w:pPr>
        <w:jc w:val="both"/>
        <w:rPr>
          <w:sz w:val="28"/>
          <w:szCs w:val="28"/>
        </w:rPr>
      </w:pPr>
    </w:p>
    <w:p w:rsidR="00315F28" w:rsidRDefault="0037762C" w:rsidP="0037762C">
      <w:pPr>
        <w:tabs>
          <w:tab w:val="left" w:pos="0"/>
        </w:tabs>
        <w:spacing w:after="200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3EB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84BD5">
        <w:rPr>
          <w:sz w:val="28"/>
          <w:szCs w:val="28"/>
        </w:rPr>
        <w:t xml:space="preserve">.Контроль за исполнением настоящего решения возложить на постоянную комиссию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</w:t>
      </w:r>
      <w:r w:rsidRPr="00684BD5">
        <w:rPr>
          <w:sz w:val="28"/>
          <w:szCs w:val="28"/>
        </w:rPr>
        <w:t xml:space="preserve">сельского совета по бюджету, налогам, </w:t>
      </w:r>
      <w:proofErr w:type="gramStart"/>
      <w:r w:rsidRPr="00684BD5">
        <w:rPr>
          <w:sz w:val="28"/>
          <w:szCs w:val="28"/>
        </w:rPr>
        <w:t>муници</w:t>
      </w:r>
      <w:r>
        <w:rPr>
          <w:sz w:val="28"/>
          <w:szCs w:val="28"/>
        </w:rPr>
        <w:t>пальной</w:t>
      </w:r>
      <w:proofErr w:type="gramEnd"/>
      <w:r>
        <w:rPr>
          <w:sz w:val="28"/>
          <w:szCs w:val="28"/>
        </w:rPr>
        <w:t xml:space="preserve"> </w:t>
      </w:r>
    </w:p>
    <w:p w:rsidR="00315F28" w:rsidRDefault="00315F28" w:rsidP="0037762C">
      <w:pPr>
        <w:tabs>
          <w:tab w:val="left" w:pos="0"/>
        </w:tabs>
        <w:spacing w:after="200"/>
        <w:ind w:right="120"/>
        <w:rPr>
          <w:sz w:val="28"/>
          <w:szCs w:val="28"/>
        </w:rPr>
      </w:pPr>
    </w:p>
    <w:p w:rsidR="00315F28" w:rsidRDefault="00315F28" w:rsidP="0037762C">
      <w:pPr>
        <w:tabs>
          <w:tab w:val="left" w:pos="0"/>
        </w:tabs>
        <w:spacing w:after="200"/>
        <w:ind w:right="120"/>
        <w:rPr>
          <w:sz w:val="28"/>
          <w:szCs w:val="28"/>
        </w:rPr>
      </w:pPr>
    </w:p>
    <w:p w:rsidR="0037762C" w:rsidRDefault="0037762C" w:rsidP="0037762C">
      <w:pPr>
        <w:tabs>
          <w:tab w:val="left" w:pos="0"/>
        </w:tabs>
        <w:spacing w:after="200"/>
        <w:ind w:right="120"/>
        <w:rPr>
          <w:sz w:val="28"/>
          <w:szCs w:val="28"/>
        </w:rPr>
      </w:pPr>
      <w:r>
        <w:rPr>
          <w:sz w:val="28"/>
          <w:szCs w:val="28"/>
        </w:rPr>
        <w:t>собственности, земельным и имущественным отношениям</w:t>
      </w:r>
      <w:r w:rsidRPr="00684BD5">
        <w:rPr>
          <w:sz w:val="28"/>
          <w:szCs w:val="28"/>
        </w:rPr>
        <w:t>, социально-экономическому развитию, законност</w:t>
      </w:r>
      <w:r>
        <w:rPr>
          <w:sz w:val="28"/>
          <w:szCs w:val="28"/>
        </w:rPr>
        <w:t>и, правопорядку, регламенту и вопросам местного самоуправления</w:t>
      </w:r>
      <w:r w:rsidRPr="00684BD5">
        <w:rPr>
          <w:sz w:val="28"/>
          <w:szCs w:val="28"/>
        </w:rPr>
        <w:t>.</w:t>
      </w:r>
    </w:p>
    <w:p w:rsidR="00315F28" w:rsidRDefault="00315F28" w:rsidP="0037762C">
      <w:pPr>
        <w:tabs>
          <w:tab w:val="left" w:pos="0"/>
        </w:tabs>
        <w:spacing w:after="200"/>
        <w:ind w:right="120"/>
        <w:rPr>
          <w:sz w:val="28"/>
          <w:szCs w:val="28"/>
        </w:rPr>
      </w:pPr>
    </w:p>
    <w:p w:rsidR="00315F28" w:rsidRPr="00684BD5" w:rsidRDefault="00315F28" w:rsidP="0037762C">
      <w:pPr>
        <w:tabs>
          <w:tab w:val="left" w:pos="0"/>
        </w:tabs>
        <w:spacing w:after="200"/>
        <w:ind w:right="120"/>
        <w:rPr>
          <w:sz w:val="28"/>
          <w:szCs w:val="28"/>
          <w:lang w:eastAsia="ru-RU"/>
        </w:rPr>
      </w:pPr>
    </w:p>
    <w:p w:rsidR="0037762C" w:rsidRPr="00AD2A47" w:rsidRDefault="0037762C" w:rsidP="0037762C">
      <w:pPr>
        <w:rPr>
          <w:b/>
          <w:sz w:val="28"/>
          <w:szCs w:val="28"/>
        </w:rPr>
      </w:pPr>
      <w:r w:rsidRPr="00AD2A47"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Зиминского</w:t>
      </w:r>
      <w:proofErr w:type="spellEnd"/>
      <w:r w:rsidRPr="00AD2A47">
        <w:rPr>
          <w:b/>
          <w:sz w:val="28"/>
          <w:szCs w:val="28"/>
        </w:rPr>
        <w:t xml:space="preserve"> </w:t>
      </w:r>
      <w:proofErr w:type="gramStart"/>
      <w:r w:rsidRPr="00AD2A47">
        <w:rPr>
          <w:b/>
          <w:sz w:val="28"/>
          <w:szCs w:val="28"/>
        </w:rPr>
        <w:t>сельского</w:t>
      </w:r>
      <w:proofErr w:type="gramEnd"/>
    </w:p>
    <w:p w:rsidR="00315F28" w:rsidRPr="00AD2A47" w:rsidRDefault="0037762C" w:rsidP="0037762C">
      <w:pPr>
        <w:rPr>
          <w:b/>
          <w:sz w:val="28"/>
          <w:szCs w:val="28"/>
        </w:rPr>
      </w:pPr>
      <w:r w:rsidRPr="00AD2A47">
        <w:rPr>
          <w:b/>
          <w:sz w:val="28"/>
          <w:szCs w:val="28"/>
        </w:rPr>
        <w:t>совета – глава Администрации</w:t>
      </w:r>
    </w:p>
    <w:p w:rsidR="0037762C" w:rsidRPr="00AD2A47" w:rsidRDefault="0037762C" w:rsidP="0037762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Зиминского</w:t>
      </w:r>
      <w:proofErr w:type="spellEnd"/>
      <w:r>
        <w:rPr>
          <w:b/>
          <w:sz w:val="28"/>
          <w:szCs w:val="28"/>
        </w:rPr>
        <w:t xml:space="preserve"> </w:t>
      </w:r>
      <w:r w:rsidRPr="00AD2A47">
        <w:rPr>
          <w:b/>
          <w:sz w:val="28"/>
          <w:szCs w:val="28"/>
        </w:rPr>
        <w:t xml:space="preserve"> сельского поселения</w:t>
      </w:r>
      <w:r w:rsidRPr="00AD2A47">
        <w:rPr>
          <w:b/>
          <w:sz w:val="28"/>
          <w:szCs w:val="28"/>
        </w:rPr>
        <w:tab/>
        <w:t xml:space="preserve">                                    </w:t>
      </w:r>
      <w:proofErr w:type="spellStart"/>
      <w:r>
        <w:rPr>
          <w:b/>
          <w:sz w:val="28"/>
          <w:szCs w:val="28"/>
        </w:rPr>
        <w:t>С.В.Канцелярук</w:t>
      </w:r>
      <w:proofErr w:type="spellEnd"/>
    </w:p>
    <w:p w:rsidR="00B2461B" w:rsidRDefault="00B2461B" w:rsidP="0037762C">
      <w:pPr>
        <w:tabs>
          <w:tab w:val="left" w:pos="0"/>
        </w:tabs>
        <w:spacing w:after="200"/>
        <w:ind w:right="120"/>
        <w:jc w:val="both"/>
        <w:rPr>
          <w:b/>
          <w:sz w:val="28"/>
        </w:rPr>
      </w:pPr>
    </w:p>
    <w:p w:rsidR="00315F28" w:rsidRDefault="00315F28" w:rsidP="0037762C">
      <w:pPr>
        <w:tabs>
          <w:tab w:val="left" w:pos="0"/>
        </w:tabs>
        <w:spacing w:after="200"/>
        <w:ind w:right="120"/>
        <w:jc w:val="both"/>
        <w:rPr>
          <w:b/>
          <w:sz w:val="28"/>
        </w:rPr>
      </w:pPr>
    </w:p>
    <w:p w:rsidR="00315F28" w:rsidRDefault="00315F28" w:rsidP="0037762C">
      <w:pPr>
        <w:tabs>
          <w:tab w:val="left" w:pos="0"/>
        </w:tabs>
        <w:spacing w:after="200"/>
        <w:ind w:right="120"/>
        <w:jc w:val="both"/>
        <w:rPr>
          <w:b/>
          <w:sz w:val="28"/>
        </w:rPr>
      </w:pPr>
    </w:p>
    <w:p w:rsidR="00315F28" w:rsidRDefault="00315F28" w:rsidP="0037762C">
      <w:pPr>
        <w:tabs>
          <w:tab w:val="left" w:pos="0"/>
        </w:tabs>
        <w:spacing w:after="200"/>
        <w:ind w:right="120"/>
        <w:jc w:val="both"/>
        <w:rPr>
          <w:b/>
          <w:sz w:val="28"/>
        </w:rPr>
      </w:pPr>
    </w:p>
    <w:p w:rsidR="00315F28" w:rsidRDefault="00315F28" w:rsidP="0037762C">
      <w:pPr>
        <w:tabs>
          <w:tab w:val="left" w:pos="0"/>
        </w:tabs>
        <w:spacing w:after="200"/>
        <w:ind w:right="120"/>
        <w:jc w:val="both"/>
        <w:rPr>
          <w:b/>
          <w:sz w:val="28"/>
        </w:rPr>
        <w:sectPr w:rsidR="00315F28" w:rsidSect="00B2461B">
          <w:pgSz w:w="11910" w:h="16840"/>
          <w:pgMar w:top="567" w:right="425" w:bottom="280" w:left="992" w:header="720" w:footer="720" w:gutter="0"/>
          <w:cols w:space="720"/>
        </w:sectPr>
      </w:pPr>
    </w:p>
    <w:p w:rsidR="00153EB9" w:rsidRDefault="00B2461B" w:rsidP="00153EB9">
      <w:pPr>
        <w:pStyle w:val="a3"/>
        <w:ind w:left="4537" w:firstLine="0"/>
        <w:jc w:val="right"/>
        <w:rPr>
          <w:spacing w:val="-2"/>
        </w:rPr>
      </w:pPr>
      <w:r>
        <w:rPr>
          <w:spacing w:val="-2"/>
        </w:rPr>
        <w:lastRenderedPageBreak/>
        <w:t>Приложение</w:t>
      </w:r>
    </w:p>
    <w:p w:rsidR="00B2461B" w:rsidRDefault="00B2461B" w:rsidP="00153EB9">
      <w:pPr>
        <w:pStyle w:val="a3"/>
        <w:ind w:left="4537" w:firstLine="0"/>
        <w:jc w:val="right"/>
      </w:pPr>
      <w:r>
        <w:rPr>
          <w:spacing w:val="-2"/>
        </w:rPr>
        <w:t xml:space="preserve"> к решению</w:t>
      </w:r>
    </w:p>
    <w:p w:rsidR="00315F28" w:rsidRDefault="00315F28" w:rsidP="00153EB9">
      <w:pPr>
        <w:pStyle w:val="a3"/>
        <w:ind w:left="4537" w:right="196" w:hanging="1"/>
        <w:jc w:val="right"/>
      </w:pPr>
      <w:r>
        <w:t>25 внеочередного  заседания</w:t>
      </w:r>
    </w:p>
    <w:p w:rsidR="00315F28" w:rsidRDefault="00B2461B" w:rsidP="00153EB9">
      <w:pPr>
        <w:pStyle w:val="a3"/>
        <w:ind w:left="4537" w:right="196" w:hanging="1"/>
        <w:jc w:val="right"/>
      </w:pPr>
      <w:r>
        <w:t xml:space="preserve">  </w:t>
      </w:r>
      <w:proofErr w:type="spellStart"/>
      <w:r w:rsidR="0037762C">
        <w:t>Зиминского</w:t>
      </w:r>
      <w:proofErr w:type="spellEnd"/>
      <w:r w:rsidR="0037762C">
        <w:t xml:space="preserve"> </w:t>
      </w:r>
      <w:r>
        <w:t>сельского</w:t>
      </w:r>
      <w:r w:rsidR="0037762C">
        <w:t xml:space="preserve"> </w:t>
      </w:r>
      <w:r>
        <w:t>совета</w:t>
      </w:r>
      <w:r w:rsidR="0037762C">
        <w:t xml:space="preserve"> </w:t>
      </w:r>
    </w:p>
    <w:p w:rsidR="00315F28" w:rsidRDefault="00B2461B" w:rsidP="00153EB9">
      <w:pPr>
        <w:pStyle w:val="a3"/>
        <w:ind w:left="4537" w:right="196" w:hanging="1"/>
        <w:jc w:val="right"/>
      </w:pPr>
      <w:proofErr w:type="spellStart"/>
      <w:r>
        <w:t>Раздольненского</w:t>
      </w:r>
      <w:proofErr w:type="spellEnd"/>
      <w:r>
        <w:t xml:space="preserve"> района </w:t>
      </w:r>
    </w:p>
    <w:p w:rsidR="00315F28" w:rsidRDefault="00B2461B" w:rsidP="00153EB9">
      <w:pPr>
        <w:pStyle w:val="a3"/>
        <w:ind w:left="4537" w:right="196" w:hanging="1"/>
        <w:jc w:val="right"/>
      </w:pPr>
      <w:r>
        <w:t xml:space="preserve">Республики Крым 3 созыва </w:t>
      </w:r>
    </w:p>
    <w:p w:rsidR="00B2461B" w:rsidRDefault="00B2461B" w:rsidP="00153EB9">
      <w:pPr>
        <w:pStyle w:val="a3"/>
        <w:ind w:left="4537" w:right="196" w:hanging="1"/>
        <w:jc w:val="right"/>
      </w:pPr>
      <w:r>
        <w:t xml:space="preserve">от </w:t>
      </w:r>
      <w:r w:rsidR="00315F28">
        <w:t>23.12.2025 № 134-3/25</w:t>
      </w:r>
    </w:p>
    <w:p w:rsidR="00C512BA" w:rsidRDefault="00C512BA" w:rsidP="00153EB9">
      <w:pPr>
        <w:pStyle w:val="1"/>
        <w:ind w:right="2867"/>
        <w:jc w:val="right"/>
        <w:rPr>
          <w:spacing w:val="-2"/>
        </w:rPr>
      </w:pPr>
    </w:p>
    <w:p w:rsidR="00C512BA" w:rsidRPr="005E3725" w:rsidRDefault="00C512BA" w:rsidP="00C512BA">
      <w:pPr>
        <w:pStyle w:val="1"/>
        <w:ind w:right="2867"/>
        <w:rPr>
          <w:sz w:val="27"/>
          <w:szCs w:val="27"/>
        </w:rPr>
      </w:pPr>
      <w:r w:rsidRPr="005E3725">
        <w:rPr>
          <w:spacing w:val="-2"/>
          <w:sz w:val="27"/>
          <w:szCs w:val="27"/>
        </w:rPr>
        <w:t>ПОРЯДОК</w:t>
      </w:r>
    </w:p>
    <w:p w:rsidR="00C512BA" w:rsidRPr="005E3725" w:rsidRDefault="00C512BA" w:rsidP="00C512BA">
      <w:pPr>
        <w:tabs>
          <w:tab w:val="left" w:pos="1306"/>
        </w:tabs>
        <w:ind w:left="-316" w:right="137"/>
        <w:jc w:val="center"/>
        <w:rPr>
          <w:b/>
          <w:sz w:val="27"/>
          <w:szCs w:val="27"/>
        </w:rPr>
      </w:pPr>
      <w:r w:rsidRPr="005E3725">
        <w:rPr>
          <w:b/>
          <w:sz w:val="27"/>
          <w:szCs w:val="27"/>
        </w:rPr>
        <w:t xml:space="preserve">установления льготной арендной платы для неиспользуемых объектов культурного наследия, находящихся в неудовлетворительном состоянии, относящихся к собственности муниципального образования </w:t>
      </w:r>
      <w:proofErr w:type="spellStart"/>
      <w:r w:rsidR="0037762C">
        <w:rPr>
          <w:b/>
          <w:sz w:val="27"/>
          <w:szCs w:val="27"/>
        </w:rPr>
        <w:t>Зиминское</w:t>
      </w:r>
      <w:proofErr w:type="spellEnd"/>
      <w:r w:rsidRPr="005E3725">
        <w:rPr>
          <w:b/>
          <w:sz w:val="27"/>
          <w:szCs w:val="27"/>
        </w:rPr>
        <w:t xml:space="preserve"> сельское поселение </w:t>
      </w:r>
      <w:proofErr w:type="spellStart"/>
      <w:r w:rsidRPr="005E3725">
        <w:rPr>
          <w:b/>
          <w:sz w:val="27"/>
          <w:szCs w:val="27"/>
        </w:rPr>
        <w:t>Раздольненского</w:t>
      </w:r>
      <w:proofErr w:type="spellEnd"/>
      <w:r w:rsidRPr="005E3725">
        <w:rPr>
          <w:b/>
          <w:sz w:val="27"/>
          <w:szCs w:val="27"/>
        </w:rPr>
        <w:t xml:space="preserve"> района Республики Крым</w:t>
      </w:r>
    </w:p>
    <w:p w:rsidR="00C512BA" w:rsidRPr="005E3725" w:rsidRDefault="00C512BA" w:rsidP="00C512BA">
      <w:pPr>
        <w:pStyle w:val="2"/>
        <w:ind w:left="0" w:right="202" w:firstLine="794"/>
        <w:jc w:val="left"/>
        <w:rPr>
          <w:b w:val="0"/>
          <w:sz w:val="27"/>
          <w:szCs w:val="27"/>
        </w:rPr>
      </w:pPr>
    </w:p>
    <w:p w:rsidR="00C512BA" w:rsidRPr="005E3725" w:rsidRDefault="00C512BA" w:rsidP="00C512BA">
      <w:pPr>
        <w:pStyle w:val="a3"/>
        <w:ind w:left="0" w:right="140" w:firstLine="708"/>
        <w:rPr>
          <w:sz w:val="27"/>
          <w:szCs w:val="27"/>
        </w:rPr>
      </w:pPr>
      <w:r w:rsidRPr="005E3725">
        <w:rPr>
          <w:sz w:val="27"/>
          <w:szCs w:val="27"/>
        </w:rPr>
        <w:t>Настоящий Порядок определяет условия установления льготной арендной платы в отношении неиспользуемых объектов культурного наследия (памятников историиикультуры),находящихсявнеудовлетворительномсостоянии,относящихся к муниципальной собственности (далее - объекты культурного наследия), при передаче в арендуфизическомуили юридическомулицу(далее - арендатор) сцелью повышения заинтересованности арендатора в осуществлении мероприятий по сохранению объекта культурного наследия.</w:t>
      </w:r>
    </w:p>
    <w:p w:rsidR="00C512BA" w:rsidRPr="005E3725" w:rsidRDefault="00C512BA" w:rsidP="00C512BA">
      <w:pPr>
        <w:pStyle w:val="a3"/>
        <w:ind w:left="0" w:right="146" w:firstLine="708"/>
        <w:rPr>
          <w:sz w:val="27"/>
          <w:szCs w:val="27"/>
        </w:rPr>
      </w:pPr>
      <w:r w:rsidRPr="005E3725">
        <w:rPr>
          <w:sz w:val="27"/>
          <w:szCs w:val="27"/>
        </w:rPr>
        <w:t>Под неудовлетворительным состоянием объекта культурного наследия, включенного в реестр, понимается такое состояние объекта культурного наследия, являющегося зданием, строением или сооружением, которое создает угрозу его физической утраты.</w:t>
      </w:r>
    </w:p>
    <w:p w:rsidR="00C512BA" w:rsidRPr="005E3725" w:rsidRDefault="00C512BA" w:rsidP="00C512BA">
      <w:pPr>
        <w:pStyle w:val="a3"/>
        <w:ind w:left="0"/>
        <w:rPr>
          <w:sz w:val="27"/>
          <w:szCs w:val="27"/>
        </w:rPr>
      </w:pPr>
    </w:p>
    <w:p w:rsidR="00C512BA" w:rsidRPr="005E3725" w:rsidRDefault="00C512BA" w:rsidP="00C512BA">
      <w:pPr>
        <w:pStyle w:val="2"/>
        <w:numPr>
          <w:ilvl w:val="0"/>
          <w:numId w:val="12"/>
        </w:numPr>
        <w:tabs>
          <w:tab w:val="left" w:pos="676"/>
          <w:tab w:val="left" w:pos="1099"/>
        </w:tabs>
        <w:ind w:left="0" w:right="401" w:firstLine="709"/>
        <w:jc w:val="center"/>
        <w:rPr>
          <w:sz w:val="27"/>
          <w:szCs w:val="27"/>
        </w:rPr>
      </w:pPr>
      <w:r w:rsidRPr="005E3725">
        <w:rPr>
          <w:sz w:val="27"/>
          <w:szCs w:val="27"/>
        </w:rPr>
        <w:t>Условия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установления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льготной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арендной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платы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для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неиспользуемых объектов культурного наследия, находящихся в неудовлетворительном состоянии,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относящихся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муниципальной</w:t>
      </w:r>
      <w:r w:rsidR="0037762C">
        <w:rPr>
          <w:sz w:val="27"/>
          <w:szCs w:val="27"/>
        </w:rPr>
        <w:t xml:space="preserve"> </w:t>
      </w:r>
      <w:r w:rsidRPr="005E3725">
        <w:rPr>
          <w:spacing w:val="-2"/>
          <w:sz w:val="27"/>
          <w:szCs w:val="27"/>
        </w:rPr>
        <w:t>собственности</w:t>
      </w:r>
    </w:p>
    <w:p w:rsidR="00C512BA" w:rsidRPr="005E3725" w:rsidRDefault="00C512BA" w:rsidP="00C512BA">
      <w:pPr>
        <w:pStyle w:val="a5"/>
        <w:numPr>
          <w:ilvl w:val="1"/>
          <w:numId w:val="12"/>
        </w:numPr>
        <w:tabs>
          <w:tab w:val="left" w:pos="1554"/>
        </w:tabs>
        <w:ind w:left="0" w:right="148" w:firstLine="708"/>
        <w:rPr>
          <w:sz w:val="27"/>
          <w:szCs w:val="27"/>
        </w:rPr>
      </w:pPr>
      <w:r w:rsidRPr="005E3725">
        <w:rPr>
          <w:sz w:val="27"/>
          <w:szCs w:val="27"/>
        </w:rPr>
        <w:t>Условиями установления льготной арендной платы в соответствии с настоящим разделом являются:</w:t>
      </w:r>
    </w:p>
    <w:p w:rsidR="00C512BA" w:rsidRPr="005E3725" w:rsidRDefault="00C512BA" w:rsidP="00C512BA">
      <w:pPr>
        <w:pStyle w:val="a5"/>
        <w:numPr>
          <w:ilvl w:val="2"/>
          <w:numId w:val="12"/>
        </w:numPr>
        <w:tabs>
          <w:tab w:val="left" w:pos="1555"/>
        </w:tabs>
        <w:ind w:left="0" w:right="139" w:firstLine="708"/>
        <w:rPr>
          <w:sz w:val="27"/>
          <w:szCs w:val="27"/>
        </w:rPr>
      </w:pPr>
      <w:r w:rsidRPr="005E3725">
        <w:rPr>
          <w:sz w:val="27"/>
          <w:szCs w:val="27"/>
        </w:rPr>
        <w:t>отнесение объекта культурного наследия к объектам культурного наследия, находящимся в неудовлетворительном состоянии, в соответствии с критериями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 Постановлением Правительства Российской Федерации от 29.06.2015 г. № 646 «Об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состоянии»;</w:t>
      </w:r>
    </w:p>
    <w:p w:rsidR="00C512BA" w:rsidRPr="00315F28" w:rsidRDefault="00C512BA" w:rsidP="00C512BA">
      <w:pPr>
        <w:pStyle w:val="a5"/>
        <w:numPr>
          <w:ilvl w:val="2"/>
          <w:numId w:val="12"/>
        </w:numPr>
        <w:tabs>
          <w:tab w:val="left" w:pos="1555"/>
        </w:tabs>
        <w:ind w:left="0" w:right="139" w:firstLine="708"/>
        <w:rPr>
          <w:sz w:val="27"/>
          <w:szCs w:val="27"/>
        </w:rPr>
      </w:pPr>
      <w:r w:rsidRPr="005E3725">
        <w:rPr>
          <w:sz w:val="27"/>
          <w:szCs w:val="27"/>
        </w:rPr>
        <w:t xml:space="preserve">заключение с арендатором договора аренды, предусматривающего проведение арендатором работ по сохранению объекта культурного наследия с учетом требований Федерального закона от 25.06.2002 г. № 73-ФЗ «Об объектах культурного наследия (памятниках истории и культуры) народов Российской </w:t>
      </w:r>
      <w:r w:rsidRPr="005E3725">
        <w:rPr>
          <w:spacing w:val="-2"/>
          <w:sz w:val="27"/>
          <w:szCs w:val="27"/>
        </w:rPr>
        <w:t>Федерации».</w:t>
      </w:r>
    </w:p>
    <w:p w:rsidR="00315F28" w:rsidRDefault="00315F28" w:rsidP="00315F28">
      <w:pPr>
        <w:tabs>
          <w:tab w:val="left" w:pos="1555"/>
        </w:tabs>
        <w:ind w:right="139"/>
        <w:rPr>
          <w:sz w:val="27"/>
          <w:szCs w:val="27"/>
        </w:rPr>
      </w:pPr>
    </w:p>
    <w:p w:rsidR="00315F28" w:rsidRDefault="00315F28" w:rsidP="00315F28">
      <w:pPr>
        <w:tabs>
          <w:tab w:val="left" w:pos="1555"/>
        </w:tabs>
        <w:ind w:right="139"/>
        <w:rPr>
          <w:sz w:val="27"/>
          <w:szCs w:val="27"/>
        </w:rPr>
      </w:pPr>
    </w:p>
    <w:p w:rsidR="00315F28" w:rsidRDefault="00315F28" w:rsidP="00315F28">
      <w:pPr>
        <w:tabs>
          <w:tab w:val="left" w:pos="1555"/>
        </w:tabs>
        <w:ind w:right="139"/>
        <w:rPr>
          <w:sz w:val="27"/>
          <w:szCs w:val="27"/>
        </w:rPr>
      </w:pPr>
    </w:p>
    <w:p w:rsidR="00315F28" w:rsidRDefault="00315F28" w:rsidP="00315F28">
      <w:pPr>
        <w:tabs>
          <w:tab w:val="left" w:pos="1555"/>
        </w:tabs>
        <w:ind w:right="139"/>
        <w:rPr>
          <w:sz w:val="27"/>
          <w:szCs w:val="27"/>
        </w:rPr>
      </w:pPr>
    </w:p>
    <w:p w:rsidR="00315F28" w:rsidRPr="00315F28" w:rsidRDefault="00315F28" w:rsidP="00315F28">
      <w:pPr>
        <w:tabs>
          <w:tab w:val="left" w:pos="1555"/>
        </w:tabs>
        <w:ind w:right="139"/>
        <w:rPr>
          <w:sz w:val="27"/>
          <w:szCs w:val="27"/>
        </w:rPr>
      </w:pPr>
    </w:p>
    <w:p w:rsidR="005E3725" w:rsidRPr="005E3725" w:rsidRDefault="005E3725" w:rsidP="005E3725">
      <w:pPr>
        <w:pStyle w:val="a5"/>
        <w:tabs>
          <w:tab w:val="left" w:pos="1555"/>
        </w:tabs>
        <w:ind w:left="140" w:right="139" w:firstLine="0"/>
        <w:rPr>
          <w:spacing w:val="-2"/>
          <w:sz w:val="27"/>
          <w:szCs w:val="27"/>
        </w:rPr>
      </w:pPr>
    </w:p>
    <w:p w:rsidR="00C512BA" w:rsidRPr="005E3725" w:rsidRDefault="00C512BA" w:rsidP="005E3725">
      <w:pPr>
        <w:pStyle w:val="2"/>
        <w:numPr>
          <w:ilvl w:val="0"/>
          <w:numId w:val="12"/>
        </w:numPr>
        <w:tabs>
          <w:tab w:val="left" w:pos="210"/>
          <w:tab w:val="left" w:pos="482"/>
        </w:tabs>
        <w:ind w:left="0" w:right="769" w:firstLine="567"/>
        <w:jc w:val="center"/>
        <w:rPr>
          <w:sz w:val="27"/>
          <w:szCs w:val="27"/>
        </w:rPr>
      </w:pPr>
      <w:r w:rsidRPr="005E3725">
        <w:rPr>
          <w:sz w:val="27"/>
          <w:szCs w:val="27"/>
        </w:rPr>
        <w:t>Критерии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отнесения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объектов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наследия,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включенных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в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единый государственный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реестр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объектов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наследия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(памятников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истории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и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культуры)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народов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Российской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Федерации,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объектам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 наследия, находящимся в неудовлетворительном состоянии</w:t>
      </w:r>
    </w:p>
    <w:p w:rsidR="00C512BA" w:rsidRPr="005E3725" w:rsidRDefault="00C512BA" w:rsidP="00C512BA">
      <w:pPr>
        <w:pStyle w:val="a5"/>
        <w:numPr>
          <w:ilvl w:val="1"/>
          <w:numId w:val="12"/>
        </w:numPr>
        <w:tabs>
          <w:tab w:val="left" w:pos="1329"/>
        </w:tabs>
        <w:ind w:left="0" w:right="144" w:firstLine="708"/>
        <w:rPr>
          <w:sz w:val="27"/>
          <w:szCs w:val="27"/>
        </w:rPr>
      </w:pPr>
      <w:r w:rsidRPr="005E3725">
        <w:rPr>
          <w:sz w:val="27"/>
          <w:szCs w:val="27"/>
        </w:rPr>
        <w:t>Для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объекта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наследия,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являющегося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многоквартирным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жилым домом, - признание объекта аварийным в порядке, установленном нормативными правовыми актами Российской Федерации.</w:t>
      </w:r>
    </w:p>
    <w:p w:rsidR="00C512BA" w:rsidRPr="005E3725" w:rsidRDefault="00C512BA" w:rsidP="00C512BA">
      <w:pPr>
        <w:pStyle w:val="a5"/>
        <w:numPr>
          <w:ilvl w:val="1"/>
          <w:numId w:val="12"/>
        </w:numPr>
        <w:tabs>
          <w:tab w:val="left" w:pos="1410"/>
        </w:tabs>
        <w:ind w:left="0" w:right="145" w:firstLine="708"/>
        <w:rPr>
          <w:sz w:val="27"/>
          <w:szCs w:val="27"/>
        </w:rPr>
      </w:pPr>
      <w:r w:rsidRPr="005E3725">
        <w:rPr>
          <w:sz w:val="27"/>
          <w:szCs w:val="27"/>
        </w:rPr>
        <w:t>Для объекта культурного наследия, не являющегося многоквартирным жилым домом:</w:t>
      </w:r>
    </w:p>
    <w:p w:rsidR="00C512BA" w:rsidRPr="005E3725" w:rsidRDefault="00C512BA" w:rsidP="00C512BA">
      <w:pPr>
        <w:pStyle w:val="a3"/>
        <w:tabs>
          <w:tab w:val="left" w:pos="1950"/>
          <w:tab w:val="left" w:pos="3700"/>
          <w:tab w:val="left" w:pos="5714"/>
          <w:tab w:val="left" w:pos="8319"/>
        </w:tabs>
        <w:ind w:left="0" w:right="138" w:firstLine="708"/>
        <w:rPr>
          <w:sz w:val="27"/>
          <w:szCs w:val="27"/>
        </w:rPr>
      </w:pPr>
      <w:r w:rsidRPr="005E3725">
        <w:rPr>
          <w:spacing w:val="-2"/>
          <w:sz w:val="27"/>
          <w:szCs w:val="27"/>
        </w:rPr>
        <w:t>-утрата</w:t>
      </w:r>
      <w:r w:rsidRPr="005E3725">
        <w:rPr>
          <w:sz w:val="27"/>
          <w:szCs w:val="27"/>
        </w:rPr>
        <w:tab/>
      </w:r>
      <w:r w:rsidRPr="005E3725">
        <w:rPr>
          <w:spacing w:val="-2"/>
          <w:sz w:val="27"/>
          <w:szCs w:val="27"/>
        </w:rPr>
        <w:t>инженерных</w:t>
      </w:r>
      <w:r w:rsidRPr="005E3725">
        <w:rPr>
          <w:sz w:val="27"/>
          <w:szCs w:val="27"/>
        </w:rPr>
        <w:tab/>
      </w:r>
      <w:r w:rsidRPr="005E3725">
        <w:rPr>
          <w:spacing w:val="-2"/>
          <w:sz w:val="27"/>
          <w:szCs w:val="27"/>
        </w:rPr>
        <w:t>коммуникаций</w:t>
      </w:r>
      <w:r w:rsidRPr="005E3725">
        <w:rPr>
          <w:sz w:val="27"/>
          <w:szCs w:val="27"/>
        </w:rPr>
        <w:tab/>
      </w:r>
      <w:r w:rsidRPr="005E3725">
        <w:rPr>
          <w:spacing w:val="-2"/>
          <w:sz w:val="27"/>
          <w:szCs w:val="27"/>
        </w:rPr>
        <w:t>(электроснабжение,</w:t>
      </w:r>
      <w:r w:rsidRPr="005E3725">
        <w:rPr>
          <w:sz w:val="27"/>
          <w:szCs w:val="27"/>
        </w:rPr>
        <w:tab/>
      </w:r>
      <w:r w:rsidRPr="005E3725">
        <w:rPr>
          <w:spacing w:val="-2"/>
          <w:sz w:val="27"/>
          <w:szCs w:val="27"/>
        </w:rPr>
        <w:t xml:space="preserve">теплоснабжение, </w:t>
      </w:r>
      <w:r w:rsidRPr="005E3725">
        <w:rPr>
          <w:sz w:val="27"/>
          <w:szCs w:val="27"/>
        </w:rPr>
        <w:t>водоснабжение и водоотведение);</w:t>
      </w:r>
    </w:p>
    <w:p w:rsidR="00C512BA" w:rsidRPr="005E3725" w:rsidRDefault="00C512BA" w:rsidP="00C512BA">
      <w:pPr>
        <w:pStyle w:val="a3"/>
        <w:ind w:left="0"/>
        <w:rPr>
          <w:sz w:val="27"/>
          <w:szCs w:val="27"/>
        </w:rPr>
      </w:pPr>
      <w:r w:rsidRPr="005E3725">
        <w:rPr>
          <w:sz w:val="27"/>
          <w:szCs w:val="27"/>
        </w:rPr>
        <w:t>-деформация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фундамента,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цоколей,</w:t>
      </w:r>
      <w:r w:rsidR="0037762C">
        <w:rPr>
          <w:sz w:val="27"/>
          <w:szCs w:val="27"/>
        </w:rPr>
        <w:t xml:space="preserve"> </w:t>
      </w:r>
      <w:proofErr w:type="spellStart"/>
      <w:r w:rsidRPr="005E3725">
        <w:rPr>
          <w:spacing w:val="-2"/>
          <w:sz w:val="27"/>
          <w:szCs w:val="27"/>
        </w:rPr>
        <w:t>отмосток</w:t>
      </w:r>
      <w:proofErr w:type="spellEnd"/>
      <w:r w:rsidRPr="005E3725">
        <w:rPr>
          <w:spacing w:val="-2"/>
          <w:sz w:val="27"/>
          <w:szCs w:val="27"/>
        </w:rPr>
        <w:t>;</w:t>
      </w:r>
    </w:p>
    <w:p w:rsidR="00C512BA" w:rsidRPr="005E3725" w:rsidRDefault="00C512BA" w:rsidP="00C512BA">
      <w:pPr>
        <w:pStyle w:val="a3"/>
        <w:ind w:left="0"/>
        <w:rPr>
          <w:sz w:val="27"/>
          <w:szCs w:val="27"/>
        </w:rPr>
      </w:pPr>
      <w:r w:rsidRPr="005E3725">
        <w:rPr>
          <w:sz w:val="27"/>
          <w:szCs w:val="27"/>
        </w:rPr>
        <w:t>-горизонтальныеивертикальныесквозныетрещиныв</w:t>
      </w:r>
      <w:r w:rsidRPr="005E3725">
        <w:rPr>
          <w:spacing w:val="-2"/>
          <w:sz w:val="27"/>
          <w:szCs w:val="27"/>
        </w:rPr>
        <w:t>стенах;</w:t>
      </w:r>
    </w:p>
    <w:p w:rsidR="00C512BA" w:rsidRPr="005E3725" w:rsidRDefault="00C512BA" w:rsidP="00C512BA">
      <w:pPr>
        <w:pStyle w:val="a3"/>
        <w:ind w:left="0"/>
        <w:rPr>
          <w:sz w:val="27"/>
          <w:szCs w:val="27"/>
        </w:rPr>
      </w:pPr>
      <w:r w:rsidRPr="005E3725">
        <w:rPr>
          <w:sz w:val="27"/>
          <w:szCs w:val="27"/>
        </w:rPr>
        <w:t>-прогиб,нарушениепокрытиякровлиилиее</w:t>
      </w:r>
      <w:r w:rsidRPr="005E3725">
        <w:rPr>
          <w:spacing w:val="-2"/>
          <w:sz w:val="27"/>
          <w:szCs w:val="27"/>
        </w:rPr>
        <w:t>отсутствие;</w:t>
      </w:r>
    </w:p>
    <w:p w:rsidR="00C512BA" w:rsidRPr="005E3725" w:rsidRDefault="00C512BA" w:rsidP="00C512BA">
      <w:pPr>
        <w:pStyle w:val="a3"/>
        <w:ind w:left="0"/>
        <w:rPr>
          <w:sz w:val="27"/>
          <w:szCs w:val="27"/>
        </w:rPr>
      </w:pPr>
      <w:r w:rsidRPr="005E3725">
        <w:rPr>
          <w:sz w:val="27"/>
          <w:szCs w:val="27"/>
        </w:rPr>
        <w:t>-деформацияперекрытийилиих</w:t>
      </w:r>
      <w:r w:rsidRPr="005E3725">
        <w:rPr>
          <w:spacing w:val="-2"/>
          <w:sz w:val="27"/>
          <w:szCs w:val="27"/>
        </w:rPr>
        <w:t>отсутствие;</w:t>
      </w:r>
    </w:p>
    <w:p w:rsidR="00C512BA" w:rsidRPr="005E3725" w:rsidRDefault="00C512BA" w:rsidP="00C512BA">
      <w:pPr>
        <w:pStyle w:val="a3"/>
        <w:ind w:left="0"/>
        <w:rPr>
          <w:sz w:val="27"/>
          <w:szCs w:val="27"/>
        </w:rPr>
      </w:pPr>
      <w:r w:rsidRPr="005E3725">
        <w:rPr>
          <w:sz w:val="27"/>
          <w:szCs w:val="27"/>
        </w:rPr>
        <w:t>-отсутствиезаполнениядверныхиоконных</w:t>
      </w:r>
      <w:r w:rsidRPr="005E3725">
        <w:rPr>
          <w:spacing w:val="-2"/>
          <w:sz w:val="27"/>
          <w:szCs w:val="27"/>
        </w:rPr>
        <w:t>проемов.</w:t>
      </w:r>
    </w:p>
    <w:p w:rsidR="00C512BA" w:rsidRPr="005E3725" w:rsidRDefault="00C512BA" w:rsidP="00C512BA">
      <w:pPr>
        <w:pStyle w:val="a5"/>
        <w:numPr>
          <w:ilvl w:val="1"/>
          <w:numId w:val="12"/>
        </w:numPr>
        <w:tabs>
          <w:tab w:val="left" w:pos="1346"/>
        </w:tabs>
        <w:ind w:left="0" w:right="137" w:firstLine="708"/>
        <w:rPr>
          <w:sz w:val="27"/>
          <w:szCs w:val="27"/>
        </w:rPr>
      </w:pPr>
      <w:r w:rsidRPr="005E3725">
        <w:rPr>
          <w:sz w:val="27"/>
          <w:szCs w:val="27"/>
        </w:rPr>
        <w:t xml:space="preserve">Настоящийдокумент применяетсяв отношениипамятникови ансамблей - объектов культурного наследия, являющихся зданиями, строениями и </w:t>
      </w:r>
      <w:r w:rsidRPr="005E3725">
        <w:rPr>
          <w:spacing w:val="-2"/>
          <w:sz w:val="27"/>
          <w:szCs w:val="27"/>
        </w:rPr>
        <w:t>сооружениями.</w:t>
      </w:r>
    </w:p>
    <w:p w:rsidR="00C512BA" w:rsidRPr="005E3725" w:rsidRDefault="00C512BA" w:rsidP="00C512BA">
      <w:pPr>
        <w:pStyle w:val="a3"/>
        <w:ind w:left="0"/>
        <w:rPr>
          <w:sz w:val="27"/>
          <w:szCs w:val="27"/>
        </w:rPr>
      </w:pPr>
    </w:p>
    <w:p w:rsidR="00C512BA" w:rsidRPr="005E3725" w:rsidRDefault="00C512BA" w:rsidP="00C512BA">
      <w:pPr>
        <w:pStyle w:val="2"/>
        <w:numPr>
          <w:ilvl w:val="0"/>
          <w:numId w:val="12"/>
        </w:numPr>
        <w:tabs>
          <w:tab w:val="left" w:pos="1096"/>
        </w:tabs>
        <w:ind w:left="0" w:right="207" w:firstLine="610"/>
        <w:jc w:val="both"/>
        <w:rPr>
          <w:sz w:val="27"/>
          <w:szCs w:val="27"/>
        </w:rPr>
      </w:pPr>
      <w:r w:rsidRPr="005E3725">
        <w:rPr>
          <w:sz w:val="27"/>
          <w:szCs w:val="27"/>
        </w:rPr>
        <w:t>Заключение с арендатором договора аренды, предусматривающего проведение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арендатором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работ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по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сохранению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объекта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37762C">
        <w:rPr>
          <w:sz w:val="27"/>
          <w:szCs w:val="27"/>
        </w:rPr>
        <w:t xml:space="preserve"> </w:t>
      </w:r>
      <w:proofErr w:type="spellStart"/>
      <w:r w:rsidRPr="005E3725">
        <w:rPr>
          <w:sz w:val="27"/>
          <w:szCs w:val="27"/>
        </w:rPr>
        <w:t>наследияс</w:t>
      </w:r>
      <w:proofErr w:type="spellEnd"/>
    </w:p>
    <w:p w:rsidR="0037762C" w:rsidRDefault="00C512BA" w:rsidP="00C512BA">
      <w:pPr>
        <w:ind w:right="1"/>
        <w:jc w:val="center"/>
        <w:rPr>
          <w:b/>
          <w:sz w:val="27"/>
          <w:szCs w:val="27"/>
        </w:rPr>
      </w:pPr>
      <w:r w:rsidRPr="005E3725">
        <w:rPr>
          <w:b/>
          <w:sz w:val="27"/>
          <w:szCs w:val="27"/>
        </w:rPr>
        <w:t>учетом</w:t>
      </w:r>
      <w:r w:rsidR="0037762C">
        <w:rPr>
          <w:b/>
          <w:sz w:val="27"/>
          <w:szCs w:val="27"/>
        </w:rPr>
        <w:t xml:space="preserve"> </w:t>
      </w:r>
      <w:r w:rsidRPr="005E3725">
        <w:rPr>
          <w:b/>
          <w:sz w:val="27"/>
          <w:szCs w:val="27"/>
        </w:rPr>
        <w:t>требований</w:t>
      </w:r>
      <w:r w:rsidR="0037762C">
        <w:rPr>
          <w:b/>
          <w:sz w:val="27"/>
          <w:szCs w:val="27"/>
        </w:rPr>
        <w:t xml:space="preserve"> </w:t>
      </w:r>
      <w:r w:rsidRPr="005E3725">
        <w:rPr>
          <w:b/>
          <w:sz w:val="27"/>
          <w:szCs w:val="27"/>
        </w:rPr>
        <w:t>Федерального</w:t>
      </w:r>
      <w:r w:rsidR="0037762C">
        <w:rPr>
          <w:b/>
          <w:sz w:val="27"/>
          <w:szCs w:val="27"/>
        </w:rPr>
        <w:t xml:space="preserve"> </w:t>
      </w:r>
      <w:r w:rsidRPr="005E3725">
        <w:rPr>
          <w:b/>
          <w:sz w:val="27"/>
          <w:szCs w:val="27"/>
        </w:rPr>
        <w:t>закона</w:t>
      </w:r>
      <w:r w:rsidR="0037762C">
        <w:rPr>
          <w:b/>
          <w:sz w:val="27"/>
          <w:szCs w:val="27"/>
        </w:rPr>
        <w:t xml:space="preserve"> </w:t>
      </w:r>
      <w:r w:rsidRPr="005E3725">
        <w:rPr>
          <w:b/>
          <w:sz w:val="27"/>
          <w:szCs w:val="27"/>
        </w:rPr>
        <w:t>от</w:t>
      </w:r>
      <w:r w:rsidR="0037762C">
        <w:rPr>
          <w:b/>
          <w:sz w:val="27"/>
          <w:szCs w:val="27"/>
        </w:rPr>
        <w:t xml:space="preserve"> </w:t>
      </w:r>
      <w:r w:rsidRPr="005E3725">
        <w:rPr>
          <w:b/>
          <w:sz w:val="27"/>
          <w:szCs w:val="27"/>
        </w:rPr>
        <w:t>25</w:t>
      </w:r>
      <w:r w:rsidR="0037762C">
        <w:rPr>
          <w:b/>
          <w:sz w:val="27"/>
          <w:szCs w:val="27"/>
        </w:rPr>
        <w:t xml:space="preserve"> </w:t>
      </w:r>
      <w:r w:rsidRPr="005E3725">
        <w:rPr>
          <w:b/>
          <w:sz w:val="27"/>
          <w:szCs w:val="27"/>
        </w:rPr>
        <w:t>июня</w:t>
      </w:r>
      <w:r w:rsidR="0037762C">
        <w:rPr>
          <w:b/>
          <w:sz w:val="27"/>
          <w:szCs w:val="27"/>
        </w:rPr>
        <w:t xml:space="preserve"> </w:t>
      </w:r>
      <w:r w:rsidRPr="005E3725">
        <w:rPr>
          <w:b/>
          <w:sz w:val="27"/>
          <w:szCs w:val="27"/>
        </w:rPr>
        <w:t>2002года</w:t>
      </w:r>
      <w:r w:rsidR="0037762C">
        <w:rPr>
          <w:b/>
          <w:sz w:val="27"/>
          <w:szCs w:val="27"/>
        </w:rPr>
        <w:t xml:space="preserve"> </w:t>
      </w:r>
      <w:r w:rsidRPr="005E3725">
        <w:rPr>
          <w:b/>
          <w:sz w:val="27"/>
          <w:szCs w:val="27"/>
        </w:rPr>
        <w:t>№73-ФЗ</w:t>
      </w:r>
    </w:p>
    <w:p w:rsidR="00C512BA" w:rsidRPr="005E3725" w:rsidRDefault="00C512BA" w:rsidP="00C512BA">
      <w:pPr>
        <w:ind w:right="1"/>
        <w:jc w:val="center"/>
        <w:rPr>
          <w:b/>
          <w:sz w:val="27"/>
          <w:szCs w:val="27"/>
        </w:rPr>
      </w:pPr>
      <w:r w:rsidRPr="005E3725">
        <w:rPr>
          <w:b/>
          <w:sz w:val="27"/>
          <w:szCs w:val="27"/>
        </w:rPr>
        <w:t>«Об объектах культурного наследия (памятниках истории и культуры) народов Российской Федерации»</w:t>
      </w:r>
    </w:p>
    <w:p w:rsidR="00C512BA" w:rsidRPr="005E3725" w:rsidRDefault="00C512BA" w:rsidP="00C512BA">
      <w:pPr>
        <w:pStyle w:val="a5"/>
        <w:numPr>
          <w:ilvl w:val="1"/>
          <w:numId w:val="12"/>
        </w:numPr>
        <w:tabs>
          <w:tab w:val="left" w:pos="1336"/>
        </w:tabs>
        <w:ind w:left="0" w:right="139" w:firstLine="708"/>
        <w:rPr>
          <w:sz w:val="27"/>
          <w:szCs w:val="27"/>
        </w:rPr>
      </w:pPr>
      <w:r w:rsidRPr="005E3725">
        <w:rPr>
          <w:sz w:val="27"/>
          <w:szCs w:val="27"/>
        </w:rPr>
        <w:t>Арендная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плата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в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отношении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объектов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наследия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определяется по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результатам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проведения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аукциона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направо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заключения договора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аренды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с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 xml:space="preserve">учетом льготного размера арендной платы, предусмотренного разделом 4 настоящего </w:t>
      </w:r>
      <w:r w:rsidRPr="005E3725">
        <w:rPr>
          <w:spacing w:val="-2"/>
          <w:sz w:val="27"/>
          <w:szCs w:val="27"/>
        </w:rPr>
        <w:t>Положения.</w:t>
      </w:r>
    </w:p>
    <w:p w:rsidR="00C512BA" w:rsidRPr="005E3725" w:rsidRDefault="00C512BA" w:rsidP="00C512BA">
      <w:pPr>
        <w:pStyle w:val="a5"/>
        <w:numPr>
          <w:ilvl w:val="1"/>
          <w:numId w:val="12"/>
        </w:numPr>
        <w:tabs>
          <w:tab w:val="left" w:pos="1323"/>
        </w:tabs>
        <w:ind w:left="0" w:right="139" w:firstLine="708"/>
        <w:rPr>
          <w:sz w:val="27"/>
          <w:szCs w:val="27"/>
        </w:rPr>
      </w:pPr>
      <w:r w:rsidRPr="005E3725">
        <w:rPr>
          <w:sz w:val="27"/>
          <w:szCs w:val="27"/>
        </w:rPr>
        <w:t>В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целях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обеспечения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соблюдения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условий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установления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льготной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арендной платы, указанных в пункте 1.1 настоящего раздела, в составе информации о проведен</w:t>
      </w:r>
      <w:proofErr w:type="gramStart"/>
      <w:r w:rsidRPr="005E3725">
        <w:rPr>
          <w:sz w:val="27"/>
          <w:szCs w:val="27"/>
        </w:rPr>
        <w:t>ии ау</w:t>
      </w:r>
      <w:proofErr w:type="gramEnd"/>
      <w:r w:rsidRPr="005E3725">
        <w:rPr>
          <w:sz w:val="27"/>
          <w:szCs w:val="27"/>
        </w:rPr>
        <w:t>кциона помимо иной информации, предусмотренной законодательством Российской Федерации, размещается информация о:</w:t>
      </w:r>
    </w:p>
    <w:p w:rsidR="00C512BA" w:rsidRPr="005E3725" w:rsidRDefault="00C512BA" w:rsidP="00C512BA">
      <w:pPr>
        <w:pStyle w:val="a5"/>
        <w:numPr>
          <w:ilvl w:val="2"/>
          <w:numId w:val="12"/>
        </w:numPr>
        <w:tabs>
          <w:tab w:val="left" w:pos="1011"/>
        </w:tabs>
        <w:ind w:left="0" w:hanging="162"/>
        <w:rPr>
          <w:sz w:val="27"/>
          <w:szCs w:val="27"/>
        </w:rPr>
      </w:pPr>
      <w:proofErr w:type="gramStart"/>
      <w:r w:rsidRPr="005E3725">
        <w:rPr>
          <w:sz w:val="27"/>
          <w:szCs w:val="27"/>
        </w:rPr>
        <w:t>целях</w:t>
      </w:r>
      <w:proofErr w:type="gramEnd"/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аренды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объекта</w:t>
      </w:r>
      <w:r w:rsidR="0037762C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37762C">
        <w:rPr>
          <w:sz w:val="27"/>
          <w:szCs w:val="27"/>
        </w:rPr>
        <w:t xml:space="preserve"> </w:t>
      </w:r>
      <w:r w:rsidRPr="005E3725">
        <w:rPr>
          <w:spacing w:val="-2"/>
          <w:sz w:val="27"/>
          <w:szCs w:val="27"/>
        </w:rPr>
        <w:t>наследия;</w:t>
      </w:r>
    </w:p>
    <w:p w:rsidR="00C512BA" w:rsidRPr="005E3725" w:rsidRDefault="00C512BA" w:rsidP="00C512BA">
      <w:pPr>
        <w:pStyle w:val="a5"/>
        <w:numPr>
          <w:ilvl w:val="2"/>
          <w:numId w:val="12"/>
        </w:numPr>
        <w:tabs>
          <w:tab w:val="left" w:pos="1197"/>
        </w:tabs>
        <w:ind w:left="0" w:right="145" w:firstLine="708"/>
        <w:rPr>
          <w:sz w:val="27"/>
          <w:szCs w:val="27"/>
        </w:rPr>
      </w:pPr>
      <w:proofErr w:type="gramStart"/>
      <w:r w:rsidRPr="005E3725">
        <w:rPr>
          <w:sz w:val="27"/>
          <w:szCs w:val="27"/>
        </w:rPr>
        <w:t>обязательстве</w:t>
      </w:r>
      <w:proofErr w:type="gramEnd"/>
      <w:r w:rsidRPr="005E3725">
        <w:rPr>
          <w:sz w:val="27"/>
          <w:szCs w:val="27"/>
        </w:rPr>
        <w:t xml:space="preserve"> арендатора провести работы по сохранению объекта культурного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наследия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в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срок,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не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превышающий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семи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лет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со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дня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передачи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объекта</w:t>
      </w:r>
    </w:p>
    <w:p w:rsidR="00C512BA" w:rsidRPr="005E3725" w:rsidRDefault="00C512BA" w:rsidP="005E3725">
      <w:pPr>
        <w:pStyle w:val="a3"/>
        <w:ind w:left="0" w:right="142" w:firstLine="0"/>
        <w:rPr>
          <w:sz w:val="27"/>
          <w:szCs w:val="27"/>
        </w:rPr>
      </w:pPr>
      <w:r w:rsidRPr="005E3725">
        <w:rPr>
          <w:sz w:val="27"/>
          <w:szCs w:val="27"/>
        </w:rPr>
        <w:t>культурного наследия в аренду, включая срок подготовки и согласования проектной документации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по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сохранению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объекта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наследия,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не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превышающий</w:t>
      </w:r>
      <w:r w:rsidR="007046ED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двух лет со дня передачи егов аренду;</w:t>
      </w:r>
    </w:p>
    <w:p w:rsidR="00315F28" w:rsidRDefault="00C512BA" w:rsidP="00C512BA">
      <w:pPr>
        <w:pStyle w:val="a5"/>
        <w:numPr>
          <w:ilvl w:val="2"/>
          <w:numId w:val="12"/>
        </w:numPr>
        <w:tabs>
          <w:tab w:val="left" w:pos="1250"/>
        </w:tabs>
        <w:ind w:left="0" w:right="140" w:firstLine="708"/>
        <w:rPr>
          <w:sz w:val="27"/>
          <w:szCs w:val="27"/>
        </w:rPr>
      </w:pPr>
      <w:proofErr w:type="gramStart"/>
      <w:r w:rsidRPr="005E3725">
        <w:rPr>
          <w:sz w:val="27"/>
          <w:szCs w:val="27"/>
        </w:rPr>
        <w:t>обязательстве арендатора получить и предоставить арендодателю независимую гарантию исполнения обязанности провести работы по сохранению объекта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наследия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в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размере,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равном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не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менее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35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процентов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от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стоимости работ по сохранению объекта культурного наследия, определенной в согласованной в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установленном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порядке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проектной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документации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проведение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таких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работ,</w:t>
      </w:r>
      <w:r w:rsidR="00315F28">
        <w:rPr>
          <w:sz w:val="27"/>
          <w:szCs w:val="27"/>
        </w:rPr>
        <w:t xml:space="preserve">  </w:t>
      </w:r>
      <w:r w:rsidRPr="005E3725">
        <w:rPr>
          <w:sz w:val="27"/>
          <w:szCs w:val="27"/>
        </w:rPr>
        <w:t>в</w:t>
      </w:r>
      <w:r w:rsidR="00315F28">
        <w:rPr>
          <w:sz w:val="27"/>
          <w:szCs w:val="27"/>
        </w:rPr>
        <w:t xml:space="preserve">  </w:t>
      </w:r>
      <w:r w:rsidRPr="005E3725">
        <w:rPr>
          <w:sz w:val="27"/>
          <w:szCs w:val="27"/>
        </w:rPr>
        <w:t>срок не</w:t>
      </w:r>
      <w:proofErr w:type="gramEnd"/>
    </w:p>
    <w:p w:rsidR="00315F28" w:rsidRDefault="00315F28" w:rsidP="00315F28">
      <w:pPr>
        <w:pStyle w:val="a5"/>
        <w:tabs>
          <w:tab w:val="left" w:pos="1250"/>
        </w:tabs>
        <w:ind w:left="708" w:right="140" w:firstLine="0"/>
        <w:jc w:val="right"/>
        <w:rPr>
          <w:sz w:val="27"/>
          <w:szCs w:val="27"/>
        </w:rPr>
      </w:pPr>
    </w:p>
    <w:p w:rsidR="00315F28" w:rsidRDefault="00315F28" w:rsidP="00315F28">
      <w:pPr>
        <w:pStyle w:val="a5"/>
        <w:tabs>
          <w:tab w:val="left" w:pos="1250"/>
        </w:tabs>
        <w:ind w:left="708" w:right="140" w:firstLine="0"/>
        <w:jc w:val="right"/>
        <w:rPr>
          <w:sz w:val="27"/>
          <w:szCs w:val="27"/>
        </w:rPr>
      </w:pPr>
    </w:p>
    <w:p w:rsidR="00315F28" w:rsidRDefault="00315F28" w:rsidP="00315F28">
      <w:pPr>
        <w:pStyle w:val="a5"/>
        <w:tabs>
          <w:tab w:val="left" w:pos="1250"/>
        </w:tabs>
        <w:ind w:left="708" w:right="140" w:firstLine="0"/>
        <w:jc w:val="right"/>
        <w:rPr>
          <w:sz w:val="27"/>
          <w:szCs w:val="27"/>
        </w:rPr>
      </w:pPr>
    </w:p>
    <w:p w:rsidR="00315F28" w:rsidRDefault="00315F28" w:rsidP="00315F28">
      <w:pPr>
        <w:pStyle w:val="a5"/>
        <w:tabs>
          <w:tab w:val="left" w:pos="1250"/>
        </w:tabs>
        <w:ind w:left="708" w:right="140" w:firstLine="0"/>
        <w:jc w:val="right"/>
        <w:rPr>
          <w:sz w:val="27"/>
          <w:szCs w:val="27"/>
        </w:rPr>
      </w:pPr>
    </w:p>
    <w:p w:rsidR="00C512BA" w:rsidRPr="00315F28" w:rsidRDefault="00C512BA" w:rsidP="00315F28">
      <w:pPr>
        <w:tabs>
          <w:tab w:val="left" w:pos="1250"/>
        </w:tabs>
        <w:ind w:right="140"/>
        <w:rPr>
          <w:sz w:val="27"/>
          <w:szCs w:val="27"/>
        </w:rPr>
      </w:pPr>
      <w:r w:rsidRPr="00315F28">
        <w:rPr>
          <w:sz w:val="27"/>
          <w:szCs w:val="27"/>
        </w:rPr>
        <w:t xml:space="preserve"> позднее одного месяца со дня согласования в установленном порядке проектной </w:t>
      </w:r>
      <w:r w:rsidRPr="00315F28">
        <w:rPr>
          <w:spacing w:val="-2"/>
          <w:sz w:val="27"/>
          <w:szCs w:val="27"/>
        </w:rPr>
        <w:t>документации.</w:t>
      </w:r>
    </w:p>
    <w:p w:rsidR="00C512BA" w:rsidRPr="005E3725" w:rsidRDefault="00C512BA" w:rsidP="00C512BA">
      <w:pPr>
        <w:pStyle w:val="a5"/>
        <w:numPr>
          <w:ilvl w:val="1"/>
          <w:numId w:val="12"/>
        </w:numPr>
        <w:tabs>
          <w:tab w:val="left" w:pos="1403"/>
        </w:tabs>
        <w:ind w:left="0" w:right="145" w:firstLine="708"/>
        <w:rPr>
          <w:sz w:val="27"/>
          <w:szCs w:val="27"/>
        </w:rPr>
      </w:pPr>
      <w:r w:rsidRPr="005E3725">
        <w:rPr>
          <w:sz w:val="27"/>
          <w:szCs w:val="27"/>
        </w:rPr>
        <w:t xml:space="preserve">Льготная арендная плата устанавливается с даты </w:t>
      </w:r>
      <w:proofErr w:type="gramStart"/>
      <w:r w:rsidRPr="005E3725">
        <w:rPr>
          <w:sz w:val="27"/>
          <w:szCs w:val="27"/>
        </w:rPr>
        <w:t>заключения договора аренды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объекта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культурного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наследия</w:t>
      </w:r>
      <w:proofErr w:type="gramEnd"/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и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действует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на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весь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период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действия</w:t>
      </w:r>
      <w:r w:rsidR="00895270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договора.</w:t>
      </w:r>
    </w:p>
    <w:p w:rsidR="00C512BA" w:rsidRPr="005E3725" w:rsidRDefault="00C512BA" w:rsidP="00C512BA">
      <w:pPr>
        <w:pStyle w:val="a3"/>
        <w:ind w:left="0"/>
        <w:rPr>
          <w:sz w:val="27"/>
          <w:szCs w:val="27"/>
        </w:rPr>
      </w:pPr>
    </w:p>
    <w:p w:rsidR="00C512BA" w:rsidRPr="005E3725" w:rsidRDefault="00C512BA" w:rsidP="005E3725">
      <w:pPr>
        <w:pStyle w:val="2"/>
        <w:numPr>
          <w:ilvl w:val="0"/>
          <w:numId w:val="12"/>
        </w:numPr>
        <w:tabs>
          <w:tab w:val="left" w:pos="3244"/>
        </w:tabs>
        <w:ind w:left="0" w:hanging="280"/>
        <w:jc w:val="center"/>
        <w:rPr>
          <w:sz w:val="27"/>
          <w:szCs w:val="27"/>
        </w:rPr>
      </w:pPr>
      <w:r w:rsidRPr="005E3725">
        <w:rPr>
          <w:sz w:val="27"/>
          <w:szCs w:val="27"/>
        </w:rPr>
        <w:t>Размер</w:t>
      </w:r>
      <w:r w:rsidR="00315F28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льготной</w:t>
      </w:r>
      <w:r w:rsidR="00315F28">
        <w:rPr>
          <w:sz w:val="27"/>
          <w:szCs w:val="27"/>
        </w:rPr>
        <w:t xml:space="preserve"> </w:t>
      </w:r>
      <w:r w:rsidRPr="005E3725">
        <w:rPr>
          <w:sz w:val="27"/>
          <w:szCs w:val="27"/>
        </w:rPr>
        <w:t>арендной</w:t>
      </w:r>
      <w:r w:rsidR="00315F28">
        <w:rPr>
          <w:sz w:val="27"/>
          <w:szCs w:val="27"/>
        </w:rPr>
        <w:t xml:space="preserve">  </w:t>
      </w:r>
      <w:r w:rsidRPr="005E3725">
        <w:rPr>
          <w:spacing w:val="-4"/>
          <w:sz w:val="27"/>
          <w:szCs w:val="27"/>
        </w:rPr>
        <w:t>платы</w:t>
      </w:r>
    </w:p>
    <w:p w:rsidR="00B2461B" w:rsidRPr="005E3725" w:rsidRDefault="00C512BA" w:rsidP="005E3725">
      <w:pPr>
        <w:pStyle w:val="a3"/>
        <w:ind w:left="0" w:right="143" w:firstLine="708"/>
        <w:rPr>
          <w:sz w:val="27"/>
          <w:szCs w:val="27"/>
        </w:rPr>
      </w:pPr>
      <w:r w:rsidRPr="005E3725">
        <w:rPr>
          <w:sz w:val="27"/>
          <w:szCs w:val="27"/>
        </w:rPr>
        <w:t>При проведении аукциона на право заключения договора аренды начальный размер арендной платы устанавливается в размере 1 рубль за 1 квадратный метр площади объекта культурного наследия в год.</w:t>
      </w:r>
    </w:p>
    <w:sectPr w:rsidR="00B2461B" w:rsidRPr="005E3725" w:rsidSect="00C512BA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86B"/>
    <w:multiLevelType w:val="multilevel"/>
    <w:tmpl w:val="0CC8B70A"/>
    <w:lvl w:ilvl="0">
      <w:start w:val="2"/>
      <w:numFmt w:val="decimal"/>
      <w:lvlText w:val="%1"/>
      <w:lvlJc w:val="left"/>
      <w:pPr>
        <w:ind w:left="143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754"/>
      </w:pPr>
      <w:rPr>
        <w:rFonts w:hint="default"/>
        <w:lang w:val="ru-RU" w:eastAsia="en-US" w:bidi="ar-SA"/>
      </w:rPr>
    </w:lvl>
  </w:abstractNum>
  <w:abstractNum w:abstractNumId="1">
    <w:nsid w:val="05F126AD"/>
    <w:multiLevelType w:val="multilevel"/>
    <w:tmpl w:val="A6AA7258"/>
    <w:lvl w:ilvl="0">
      <w:start w:val="7"/>
      <w:numFmt w:val="decimal"/>
      <w:lvlText w:val="%1"/>
      <w:lvlJc w:val="left"/>
      <w:pPr>
        <w:ind w:left="141" w:hanging="7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260"/>
      </w:pPr>
      <w:rPr>
        <w:rFonts w:hint="default"/>
        <w:lang w:val="ru-RU" w:eastAsia="en-US" w:bidi="ar-SA"/>
      </w:rPr>
    </w:lvl>
  </w:abstractNum>
  <w:abstractNum w:abstractNumId="2">
    <w:nsid w:val="08C3613C"/>
    <w:multiLevelType w:val="multilevel"/>
    <w:tmpl w:val="2D84B0DA"/>
    <w:lvl w:ilvl="0">
      <w:start w:val="4"/>
      <w:numFmt w:val="decimal"/>
      <w:lvlText w:val="%1"/>
      <w:lvlJc w:val="left"/>
      <w:pPr>
        <w:ind w:left="140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43"/>
      </w:pPr>
      <w:rPr>
        <w:rFonts w:hint="default"/>
        <w:lang w:val="ru-RU" w:eastAsia="en-US" w:bidi="ar-SA"/>
      </w:rPr>
    </w:lvl>
  </w:abstractNum>
  <w:abstractNum w:abstractNumId="3">
    <w:nsid w:val="326875FC"/>
    <w:multiLevelType w:val="multilevel"/>
    <w:tmpl w:val="11927064"/>
    <w:lvl w:ilvl="0">
      <w:start w:val="3"/>
      <w:numFmt w:val="decimal"/>
      <w:lvlText w:val="%1"/>
      <w:lvlJc w:val="left"/>
      <w:pPr>
        <w:ind w:left="141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706"/>
      </w:pPr>
      <w:rPr>
        <w:rFonts w:hint="default"/>
        <w:lang w:val="ru-RU" w:eastAsia="en-US" w:bidi="ar-SA"/>
      </w:rPr>
    </w:lvl>
  </w:abstractNum>
  <w:abstractNum w:abstractNumId="4">
    <w:nsid w:val="359D1216"/>
    <w:multiLevelType w:val="multilevel"/>
    <w:tmpl w:val="072C7F5A"/>
    <w:lvl w:ilvl="0">
      <w:start w:val="1"/>
      <w:numFmt w:val="decimal"/>
      <w:lvlText w:val="%1"/>
      <w:lvlJc w:val="left"/>
      <w:pPr>
        <w:ind w:left="141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05"/>
      </w:pPr>
      <w:rPr>
        <w:rFonts w:hint="default"/>
        <w:lang w:val="ru-RU" w:eastAsia="en-US" w:bidi="ar-SA"/>
      </w:rPr>
    </w:lvl>
  </w:abstractNum>
  <w:abstractNum w:abstractNumId="5">
    <w:nsid w:val="366B76D1"/>
    <w:multiLevelType w:val="multilevel"/>
    <w:tmpl w:val="C3981798"/>
    <w:lvl w:ilvl="0">
      <w:start w:val="1"/>
      <w:numFmt w:val="decimal"/>
      <w:lvlText w:val="%1."/>
      <w:lvlJc w:val="left"/>
      <w:pPr>
        <w:ind w:left="67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6">
    <w:nsid w:val="3E576094"/>
    <w:multiLevelType w:val="multilevel"/>
    <w:tmpl w:val="10F28BC6"/>
    <w:lvl w:ilvl="0">
      <w:start w:val="5"/>
      <w:numFmt w:val="decimal"/>
      <w:lvlText w:val="%1"/>
      <w:lvlJc w:val="left"/>
      <w:pPr>
        <w:ind w:left="140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24"/>
      </w:pPr>
      <w:rPr>
        <w:rFonts w:hint="default"/>
        <w:lang w:val="ru-RU" w:eastAsia="en-US" w:bidi="ar-SA"/>
      </w:rPr>
    </w:lvl>
  </w:abstractNum>
  <w:abstractNum w:abstractNumId="7">
    <w:nsid w:val="4C327207"/>
    <w:multiLevelType w:val="hybridMultilevel"/>
    <w:tmpl w:val="A4FE1F3E"/>
    <w:lvl w:ilvl="0" w:tplc="FF3A06B4">
      <w:start w:val="1"/>
      <w:numFmt w:val="decimal"/>
      <w:lvlText w:val="%1."/>
      <w:lvlJc w:val="left"/>
      <w:pPr>
        <w:ind w:left="141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40F304">
      <w:start w:val="1"/>
      <w:numFmt w:val="upperRoman"/>
      <w:lvlText w:val="%2."/>
      <w:lvlJc w:val="left"/>
      <w:pPr>
        <w:ind w:left="4197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30AA1BA">
      <w:numFmt w:val="bullet"/>
      <w:lvlText w:val="•"/>
      <w:lvlJc w:val="left"/>
      <w:pPr>
        <w:ind w:left="4898" w:hanging="255"/>
      </w:pPr>
      <w:rPr>
        <w:rFonts w:hint="default"/>
        <w:lang w:val="ru-RU" w:eastAsia="en-US" w:bidi="ar-SA"/>
      </w:rPr>
    </w:lvl>
    <w:lvl w:ilvl="3" w:tplc="01CADA6E">
      <w:numFmt w:val="bullet"/>
      <w:lvlText w:val="•"/>
      <w:lvlJc w:val="left"/>
      <w:pPr>
        <w:ind w:left="5597" w:hanging="255"/>
      </w:pPr>
      <w:rPr>
        <w:rFonts w:hint="default"/>
        <w:lang w:val="ru-RU" w:eastAsia="en-US" w:bidi="ar-SA"/>
      </w:rPr>
    </w:lvl>
    <w:lvl w:ilvl="4" w:tplc="263E7CC0">
      <w:numFmt w:val="bullet"/>
      <w:lvlText w:val="•"/>
      <w:lvlJc w:val="left"/>
      <w:pPr>
        <w:ind w:left="6295" w:hanging="255"/>
      </w:pPr>
      <w:rPr>
        <w:rFonts w:hint="default"/>
        <w:lang w:val="ru-RU" w:eastAsia="en-US" w:bidi="ar-SA"/>
      </w:rPr>
    </w:lvl>
    <w:lvl w:ilvl="5" w:tplc="3508FC18">
      <w:numFmt w:val="bullet"/>
      <w:lvlText w:val="•"/>
      <w:lvlJc w:val="left"/>
      <w:pPr>
        <w:ind w:left="6994" w:hanging="255"/>
      </w:pPr>
      <w:rPr>
        <w:rFonts w:hint="default"/>
        <w:lang w:val="ru-RU" w:eastAsia="en-US" w:bidi="ar-SA"/>
      </w:rPr>
    </w:lvl>
    <w:lvl w:ilvl="6" w:tplc="DE0618DC">
      <w:numFmt w:val="bullet"/>
      <w:lvlText w:val="•"/>
      <w:lvlJc w:val="left"/>
      <w:pPr>
        <w:ind w:left="7692" w:hanging="255"/>
      </w:pPr>
      <w:rPr>
        <w:rFonts w:hint="default"/>
        <w:lang w:val="ru-RU" w:eastAsia="en-US" w:bidi="ar-SA"/>
      </w:rPr>
    </w:lvl>
    <w:lvl w:ilvl="7" w:tplc="06AAFC72">
      <w:numFmt w:val="bullet"/>
      <w:lvlText w:val="•"/>
      <w:lvlJc w:val="left"/>
      <w:pPr>
        <w:ind w:left="8391" w:hanging="255"/>
      </w:pPr>
      <w:rPr>
        <w:rFonts w:hint="default"/>
        <w:lang w:val="ru-RU" w:eastAsia="en-US" w:bidi="ar-SA"/>
      </w:rPr>
    </w:lvl>
    <w:lvl w:ilvl="8" w:tplc="34D4FB46">
      <w:numFmt w:val="bullet"/>
      <w:lvlText w:val="•"/>
      <w:lvlJc w:val="left"/>
      <w:pPr>
        <w:ind w:left="9089" w:hanging="255"/>
      </w:pPr>
      <w:rPr>
        <w:rFonts w:hint="default"/>
        <w:lang w:val="ru-RU" w:eastAsia="en-US" w:bidi="ar-SA"/>
      </w:rPr>
    </w:lvl>
  </w:abstractNum>
  <w:abstractNum w:abstractNumId="8">
    <w:nsid w:val="53233112"/>
    <w:multiLevelType w:val="hybridMultilevel"/>
    <w:tmpl w:val="774E5876"/>
    <w:lvl w:ilvl="0" w:tplc="FD9E4E68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1ED99C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EF229E0C">
      <w:numFmt w:val="bullet"/>
      <w:lvlText w:val="•"/>
      <w:lvlJc w:val="left"/>
      <w:pPr>
        <w:ind w:left="2209" w:hanging="178"/>
      </w:pPr>
      <w:rPr>
        <w:rFonts w:hint="default"/>
        <w:lang w:val="ru-RU" w:eastAsia="en-US" w:bidi="ar-SA"/>
      </w:rPr>
    </w:lvl>
    <w:lvl w:ilvl="3" w:tplc="AF6C5F66">
      <w:numFmt w:val="bullet"/>
      <w:lvlText w:val="•"/>
      <w:lvlJc w:val="left"/>
      <w:pPr>
        <w:ind w:left="3244" w:hanging="178"/>
      </w:pPr>
      <w:rPr>
        <w:rFonts w:hint="default"/>
        <w:lang w:val="ru-RU" w:eastAsia="en-US" w:bidi="ar-SA"/>
      </w:rPr>
    </w:lvl>
    <w:lvl w:ilvl="4" w:tplc="54EC680E">
      <w:numFmt w:val="bullet"/>
      <w:lvlText w:val="•"/>
      <w:lvlJc w:val="left"/>
      <w:pPr>
        <w:ind w:left="4278" w:hanging="178"/>
      </w:pPr>
      <w:rPr>
        <w:rFonts w:hint="default"/>
        <w:lang w:val="ru-RU" w:eastAsia="en-US" w:bidi="ar-SA"/>
      </w:rPr>
    </w:lvl>
    <w:lvl w:ilvl="5" w:tplc="7FD0DA24">
      <w:numFmt w:val="bullet"/>
      <w:lvlText w:val="•"/>
      <w:lvlJc w:val="left"/>
      <w:pPr>
        <w:ind w:left="5313" w:hanging="178"/>
      </w:pPr>
      <w:rPr>
        <w:rFonts w:hint="default"/>
        <w:lang w:val="ru-RU" w:eastAsia="en-US" w:bidi="ar-SA"/>
      </w:rPr>
    </w:lvl>
    <w:lvl w:ilvl="6" w:tplc="4C9439F4">
      <w:numFmt w:val="bullet"/>
      <w:lvlText w:val="•"/>
      <w:lvlJc w:val="left"/>
      <w:pPr>
        <w:ind w:left="6348" w:hanging="178"/>
      </w:pPr>
      <w:rPr>
        <w:rFonts w:hint="default"/>
        <w:lang w:val="ru-RU" w:eastAsia="en-US" w:bidi="ar-SA"/>
      </w:rPr>
    </w:lvl>
    <w:lvl w:ilvl="7" w:tplc="B5563D76">
      <w:numFmt w:val="bullet"/>
      <w:lvlText w:val="•"/>
      <w:lvlJc w:val="left"/>
      <w:pPr>
        <w:ind w:left="7382" w:hanging="178"/>
      </w:pPr>
      <w:rPr>
        <w:rFonts w:hint="default"/>
        <w:lang w:val="ru-RU" w:eastAsia="en-US" w:bidi="ar-SA"/>
      </w:rPr>
    </w:lvl>
    <w:lvl w:ilvl="8" w:tplc="454037DA">
      <w:numFmt w:val="bullet"/>
      <w:lvlText w:val="•"/>
      <w:lvlJc w:val="left"/>
      <w:pPr>
        <w:ind w:left="8417" w:hanging="178"/>
      </w:pPr>
      <w:rPr>
        <w:rFonts w:hint="default"/>
        <w:lang w:val="ru-RU" w:eastAsia="en-US" w:bidi="ar-SA"/>
      </w:rPr>
    </w:lvl>
  </w:abstractNum>
  <w:abstractNum w:abstractNumId="9">
    <w:nsid w:val="58575755"/>
    <w:multiLevelType w:val="multilevel"/>
    <w:tmpl w:val="9A6A4D4E"/>
    <w:lvl w:ilvl="0">
      <w:start w:val="6"/>
      <w:numFmt w:val="decimal"/>
      <w:lvlText w:val="%1"/>
      <w:lvlJc w:val="left"/>
      <w:pPr>
        <w:ind w:left="141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43"/>
      </w:pPr>
      <w:rPr>
        <w:rFonts w:hint="default"/>
        <w:lang w:val="ru-RU" w:eastAsia="en-US" w:bidi="ar-SA"/>
      </w:rPr>
    </w:lvl>
  </w:abstractNum>
  <w:abstractNum w:abstractNumId="10">
    <w:nsid w:val="60EC1065"/>
    <w:multiLevelType w:val="multilevel"/>
    <w:tmpl w:val="09C6675A"/>
    <w:lvl w:ilvl="0">
      <w:start w:val="8"/>
      <w:numFmt w:val="decimal"/>
      <w:lvlText w:val="%1"/>
      <w:lvlJc w:val="left"/>
      <w:pPr>
        <w:ind w:left="14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09"/>
      </w:pPr>
      <w:rPr>
        <w:rFonts w:hint="default"/>
        <w:lang w:val="ru-RU" w:eastAsia="en-US" w:bidi="ar-SA"/>
      </w:rPr>
    </w:lvl>
  </w:abstractNum>
  <w:abstractNum w:abstractNumId="11">
    <w:nsid w:val="64695E82"/>
    <w:multiLevelType w:val="hybridMultilevel"/>
    <w:tmpl w:val="B2505AE6"/>
    <w:lvl w:ilvl="0" w:tplc="B608E6FC">
      <w:numFmt w:val="bullet"/>
      <w:lvlText w:val="-"/>
      <w:lvlJc w:val="left"/>
      <w:pPr>
        <w:ind w:left="14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96399A">
      <w:numFmt w:val="bullet"/>
      <w:lvlText w:val="•"/>
      <w:lvlJc w:val="left"/>
      <w:pPr>
        <w:ind w:left="1174" w:hanging="269"/>
      </w:pPr>
      <w:rPr>
        <w:rFonts w:hint="default"/>
        <w:lang w:val="ru-RU" w:eastAsia="en-US" w:bidi="ar-SA"/>
      </w:rPr>
    </w:lvl>
    <w:lvl w:ilvl="2" w:tplc="1D0A6CDA">
      <w:numFmt w:val="bullet"/>
      <w:lvlText w:val="•"/>
      <w:lvlJc w:val="left"/>
      <w:pPr>
        <w:ind w:left="2209" w:hanging="269"/>
      </w:pPr>
      <w:rPr>
        <w:rFonts w:hint="default"/>
        <w:lang w:val="ru-RU" w:eastAsia="en-US" w:bidi="ar-SA"/>
      </w:rPr>
    </w:lvl>
    <w:lvl w:ilvl="3" w:tplc="686EA036">
      <w:numFmt w:val="bullet"/>
      <w:lvlText w:val="•"/>
      <w:lvlJc w:val="left"/>
      <w:pPr>
        <w:ind w:left="3244" w:hanging="269"/>
      </w:pPr>
      <w:rPr>
        <w:rFonts w:hint="default"/>
        <w:lang w:val="ru-RU" w:eastAsia="en-US" w:bidi="ar-SA"/>
      </w:rPr>
    </w:lvl>
    <w:lvl w:ilvl="4" w:tplc="C2B08646">
      <w:numFmt w:val="bullet"/>
      <w:lvlText w:val="•"/>
      <w:lvlJc w:val="left"/>
      <w:pPr>
        <w:ind w:left="4278" w:hanging="269"/>
      </w:pPr>
      <w:rPr>
        <w:rFonts w:hint="default"/>
        <w:lang w:val="ru-RU" w:eastAsia="en-US" w:bidi="ar-SA"/>
      </w:rPr>
    </w:lvl>
    <w:lvl w:ilvl="5" w:tplc="B0648260">
      <w:numFmt w:val="bullet"/>
      <w:lvlText w:val="•"/>
      <w:lvlJc w:val="left"/>
      <w:pPr>
        <w:ind w:left="5313" w:hanging="269"/>
      </w:pPr>
      <w:rPr>
        <w:rFonts w:hint="default"/>
        <w:lang w:val="ru-RU" w:eastAsia="en-US" w:bidi="ar-SA"/>
      </w:rPr>
    </w:lvl>
    <w:lvl w:ilvl="6" w:tplc="204A0404">
      <w:numFmt w:val="bullet"/>
      <w:lvlText w:val="•"/>
      <w:lvlJc w:val="left"/>
      <w:pPr>
        <w:ind w:left="6348" w:hanging="269"/>
      </w:pPr>
      <w:rPr>
        <w:rFonts w:hint="default"/>
        <w:lang w:val="ru-RU" w:eastAsia="en-US" w:bidi="ar-SA"/>
      </w:rPr>
    </w:lvl>
    <w:lvl w:ilvl="7" w:tplc="4EAEFF74">
      <w:numFmt w:val="bullet"/>
      <w:lvlText w:val="•"/>
      <w:lvlJc w:val="left"/>
      <w:pPr>
        <w:ind w:left="7382" w:hanging="269"/>
      </w:pPr>
      <w:rPr>
        <w:rFonts w:hint="default"/>
        <w:lang w:val="ru-RU" w:eastAsia="en-US" w:bidi="ar-SA"/>
      </w:rPr>
    </w:lvl>
    <w:lvl w:ilvl="8" w:tplc="CBAC19F8">
      <w:numFmt w:val="bullet"/>
      <w:lvlText w:val="•"/>
      <w:lvlJc w:val="left"/>
      <w:pPr>
        <w:ind w:left="8417" w:hanging="26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461B"/>
    <w:rsid w:val="000241BF"/>
    <w:rsid w:val="00153EB9"/>
    <w:rsid w:val="00315F28"/>
    <w:rsid w:val="0037762C"/>
    <w:rsid w:val="005E3725"/>
    <w:rsid w:val="006E66A6"/>
    <w:rsid w:val="007046ED"/>
    <w:rsid w:val="00713B3A"/>
    <w:rsid w:val="007B3F7C"/>
    <w:rsid w:val="00895270"/>
    <w:rsid w:val="00B2461B"/>
    <w:rsid w:val="00C5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12BA"/>
    <w:pPr>
      <w:ind w:left="2865" w:right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12BA"/>
    <w:pPr>
      <w:ind w:left="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6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61B"/>
    <w:pPr>
      <w:ind w:left="141" w:firstLine="5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461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2461B"/>
    <w:pPr>
      <w:ind w:left="141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B2461B"/>
  </w:style>
  <w:style w:type="paragraph" w:styleId="a6">
    <w:name w:val="No Spacing"/>
    <w:link w:val="a7"/>
    <w:uiPriority w:val="99"/>
    <w:qFormat/>
    <w:rsid w:val="00B2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B24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B2461B"/>
    <w:pPr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basedOn w:val="a"/>
    <w:rsid w:val="00B2461B"/>
    <w:pPr>
      <w:suppressAutoHyphens/>
      <w:autoSpaceDN/>
      <w:textAlignment w:val="baseline"/>
    </w:pPr>
    <w:rPr>
      <w:color w:val="000000"/>
      <w:kern w:val="1"/>
      <w:sz w:val="24"/>
      <w:szCs w:val="24"/>
      <w:lang w:val="de-DE" w:eastAsia="fa-IR" w:bidi="fa-IR"/>
    </w:rPr>
  </w:style>
  <w:style w:type="character" w:styleId="a9">
    <w:name w:val="Hyperlink"/>
    <w:basedOn w:val="a0"/>
    <w:uiPriority w:val="99"/>
    <w:unhideWhenUsed/>
    <w:rsid w:val="00B246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C512B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512B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bullet1gif">
    <w:name w:val="msonormalbullet1.gif"/>
    <w:basedOn w:val="a"/>
    <w:rsid w:val="003776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52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52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9;&#1080;&#1084;&#1080;&#1085;&#1089;&#1082;&#1086;&#1077;-&#1089;&#1087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8</cp:revision>
  <cp:lastPrinted>2025-12-22T12:53:00Z</cp:lastPrinted>
  <dcterms:created xsi:type="dcterms:W3CDTF">2025-12-09T05:09:00Z</dcterms:created>
  <dcterms:modified xsi:type="dcterms:W3CDTF">2025-12-22T12:54:00Z</dcterms:modified>
</cp:coreProperties>
</file>