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3D" w:rsidRPr="00265BDC" w:rsidRDefault="008F293D" w:rsidP="002E750C">
      <w:pPr>
        <w:pStyle w:val="ac"/>
        <w:tabs>
          <w:tab w:val="left" w:pos="1250"/>
          <w:tab w:val="center" w:pos="5032"/>
        </w:tabs>
        <w:rPr>
          <w:rFonts w:ascii="Times New Roman" w:hAnsi="Times New Roman"/>
          <w:b/>
          <w:sz w:val="28"/>
          <w:szCs w:val="28"/>
        </w:rPr>
      </w:pPr>
      <w:r w:rsidRPr="00265BDC">
        <w:rPr>
          <w:rFonts w:ascii="Times New Roman" w:eastAsia="Courier New" w:hAnsi="Times New Roman"/>
          <w:sz w:val="28"/>
          <w:szCs w:val="28"/>
          <w:lang w:bidi="ru-RU"/>
        </w:rPr>
        <w:t xml:space="preserve"> </w:t>
      </w:r>
      <w:r>
        <w:rPr>
          <w:rFonts w:ascii="Times New Roman" w:eastAsia="Courier New" w:hAnsi="Times New Roman"/>
          <w:sz w:val="28"/>
          <w:szCs w:val="28"/>
          <w:lang w:bidi="ru-RU"/>
        </w:rPr>
        <w:t xml:space="preserve">                                             </w:t>
      </w:r>
      <w:r w:rsidR="002E750C">
        <w:rPr>
          <w:rFonts w:ascii="Times New Roman" w:eastAsia="Courier New" w:hAnsi="Times New Roman"/>
          <w:sz w:val="28"/>
          <w:szCs w:val="28"/>
          <w:lang w:bidi="ru-RU"/>
        </w:rPr>
        <w:t xml:space="preserve">            </w:t>
      </w:r>
      <w:r>
        <w:rPr>
          <w:rFonts w:ascii="Times New Roman" w:eastAsia="Courier New" w:hAnsi="Times New Roman"/>
          <w:sz w:val="28"/>
          <w:szCs w:val="28"/>
          <w:lang w:bidi="ru-RU"/>
        </w:rPr>
        <w:t xml:space="preserve">  </w:t>
      </w:r>
      <w:r w:rsidRPr="00265BDC">
        <w:rPr>
          <w:rFonts w:ascii="Times New Roman" w:eastAsia="Courier New" w:hAnsi="Times New Roman"/>
          <w:sz w:val="28"/>
          <w:szCs w:val="28"/>
          <w:lang w:bidi="ru-RU"/>
        </w:rPr>
        <w:t xml:space="preserve">  </w:t>
      </w:r>
      <w:r w:rsidRPr="00265BDC">
        <w:rPr>
          <w:rFonts w:ascii="Times New Roman" w:eastAsia="Courier New" w:hAnsi="Times New Roman"/>
          <w:sz w:val="28"/>
          <w:szCs w:val="28"/>
          <w:lang w:bidi="ru-RU"/>
        </w:rPr>
        <w:object w:dxaOrig="621" w:dyaOrig="7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1.75pt" o:ole="">
            <v:imagedata r:id="rId7" o:title=""/>
          </v:shape>
          <o:OLEObject Type="Embed" ProgID="Word.Picture.8" ShapeID="_x0000_i1025" DrawAspect="Content" ObjectID="_1828094233" r:id="rId8"/>
        </w:object>
      </w:r>
      <w:r w:rsidRPr="00265BDC">
        <w:rPr>
          <w:rFonts w:ascii="Times New Roman" w:eastAsia="Courier New" w:hAnsi="Times New Roman"/>
          <w:sz w:val="28"/>
          <w:szCs w:val="28"/>
          <w:lang w:bidi="ru-RU"/>
        </w:rPr>
        <w:t xml:space="preserve">                                          </w:t>
      </w:r>
    </w:p>
    <w:p w:rsidR="008F293D" w:rsidRPr="00265BDC" w:rsidRDefault="008F293D" w:rsidP="008F293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265BDC">
        <w:rPr>
          <w:rFonts w:ascii="Times New Roman" w:hAnsi="Times New Roman"/>
          <w:sz w:val="28"/>
          <w:szCs w:val="28"/>
        </w:rPr>
        <w:t>РЕСПУБЛИКА КРЫМ</w:t>
      </w:r>
    </w:p>
    <w:p w:rsidR="008F293D" w:rsidRPr="00265BDC" w:rsidRDefault="008F293D" w:rsidP="008F293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265BDC">
        <w:rPr>
          <w:rFonts w:ascii="Times New Roman" w:hAnsi="Times New Roman"/>
          <w:sz w:val="28"/>
          <w:szCs w:val="28"/>
        </w:rPr>
        <w:t>РАЗДОЛЬНЕНСКИЙ РАЙОН</w:t>
      </w:r>
    </w:p>
    <w:p w:rsidR="008F293D" w:rsidRPr="00265BDC" w:rsidRDefault="008F293D" w:rsidP="008F293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265BDC">
        <w:rPr>
          <w:rFonts w:ascii="Times New Roman" w:hAnsi="Times New Roman"/>
          <w:sz w:val="28"/>
          <w:szCs w:val="28"/>
        </w:rPr>
        <w:t>АДМИНИСТРАЦИЯ ЗИМИНСКОГО СЕЛЬСКОГО ПОСЕЛЕНИЯ</w:t>
      </w:r>
    </w:p>
    <w:p w:rsidR="008F293D" w:rsidRPr="00265BDC" w:rsidRDefault="008F293D" w:rsidP="008F293D">
      <w:pPr>
        <w:pStyle w:val="ac"/>
        <w:jc w:val="center"/>
        <w:rPr>
          <w:rFonts w:ascii="Times New Roman" w:hAnsi="Times New Roman"/>
          <w:sz w:val="28"/>
          <w:szCs w:val="28"/>
          <w:lang w:val="uk-UA"/>
        </w:rPr>
      </w:pPr>
      <w:r w:rsidRPr="00265BDC">
        <w:rPr>
          <w:rFonts w:ascii="Times New Roman" w:hAnsi="Times New Roman"/>
          <w:sz w:val="28"/>
          <w:szCs w:val="28"/>
        </w:rPr>
        <w:t xml:space="preserve">ПОСТАНОВЛЕНИЕ   </w:t>
      </w:r>
      <w:r w:rsidRPr="00265BDC">
        <w:rPr>
          <w:rFonts w:ascii="Times New Roman" w:hAnsi="Times New Roman"/>
          <w:sz w:val="28"/>
          <w:szCs w:val="28"/>
          <w:lang w:val="uk-UA"/>
        </w:rPr>
        <w:t xml:space="preserve">№  </w:t>
      </w:r>
      <w:r w:rsidR="002E750C">
        <w:rPr>
          <w:rFonts w:ascii="Times New Roman" w:hAnsi="Times New Roman"/>
          <w:sz w:val="28"/>
          <w:szCs w:val="28"/>
          <w:lang w:val="uk-UA"/>
        </w:rPr>
        <w:t>258</w:t>
      </w:r>
    </w:p>
    <w:p w:rsidR="008F293D" w:rsidRPr="00265BDC" w:rsidRDefault="008F293D" w:rsidP="008F293D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 w:rsidRPr="00265BD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65BDC">
        <w:rPr>
          <w:rFonts w:ascii="Times New Roman" w:hAnsi="Times New Roman"/>
          <w:sz w:val="28"/>
          <w:szCs w:val="28"/>
        </w:rPr>
        <w:t xml:space="preserve">от   </w:t>
      </w:r>
      <w:r w:rsidR="002E750C">
        <w:rPr>
          <w:rFonts w:ascii="Times New Roman" w:hAnsi="Times New Roman"/>
          <w:sz w:val="28"/>
          <w:szCs w:val="28"/>
        </w:rPr>
        <w:t xml:space="preserve">23 декабря  </w:t>
      </w:r>
      <w:r w:rsidRPr="00265BDC">
        <w:rPr>
          <w:rFonts w:ascii="Times New Roman" w:hAnsi="Times New Roman"/>
          <w:sz w:val="28"/>
          <w:szCs w:val="28"/>
        </w:rPr>
        <w:t xml:space="preserve"> </w:t>
      </w:r>
      <w:r w:rsidRPr="00265BDC">
        <w:rPr>
          <w:rFonts w:ascii="Times New Roman" w:hAnsi="Times New Roman"/>
          <w:sz w:val="28"/>
          <w:szCs w:val="28"/>
          <w:lang w:val="uk-UA"/>
        </w:rPr>
        <w:t>2025г.</w:t>
      </w:r>
      <w:r w:rsidRPr="00265BDC">
        <w:rPr>
          <w:rFonts w:ascii="Times New Roman" w:hAnsi="Times New Roman"/>
          <w:sz w:val="28"/>
          <w:szCs w:val="28"/>
          <w:lang w:val="uk-UA"/>
        </w:rPr>
        <w:tab/>
      </w:r>
      <w:r w:rsidRPr="00265BDC">
        <w:rPr>
          <w:rFonts w:ascii="Times New Roman" w:hAnsi="Times New Roman"/>
          <w:sz w:val="28"/>
          <w:szCs w:val="28"/>
          <w:lang w:val="uk-UA"/>
        </w:rPr>
        <w:tab/>
      </w:r>
      <w:r w:rsidRPr="00265BDC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          с. </w:t>
      </w:r>
      <w:r w:rsidRPr="00265BDC">
        <w:rPr>
          <w:rFonts w:ascii="Times New Roman" w:hAnsi="Times New Roman"/>
          <w:sz w:val="28"/>
          <w:szCs w:val="28"/>
        </w:rPr>
        <w:t>Зимино</w:t>
      </w:r>
      <w:r w:rsidRPr="00265BDC">
        <w:rPr>
          <w:rFonts w:ascii="Times New Roman" w:hAnsi="Times New Roman"/>
          <w:sz w:val="28"/>
          <w:szCs w:val="28"/>
          <w:lang w:val="uk-UA"/>
        </w:rPr>
        <w:tab/>
      </w:r>
      <w:r w:rsidRPr="00265BDC">
        <w:rPr>
          <w:rFonts w:ascii="Times New Roman" w:hAnsi="Times New Roman"/>
          <w:sz w:val="28"/>
          <w:szCs w:val="28"/>
          <w:lang w:val="uk-UA"/>
        </w:rPr>
        <w:tab/>
      </w:r>
      <w:r w:rsidRPr="00265BDC">
        <w:rPr>
          <w:rFonts w:ascii="Times New Roman" w:hAnsi="Times New Roman"/>
          <w:sz w:val="28"/>
          <w:szCs w:val="28"/>
          <w:lang w:val="uk-UA"/>
        </w:rPr>
        <w:tab/>
      </w:r>
      <w:r w:rsidRPr="00265BDC">
        <w:rPr>
          <w:rFonts w:ascii="Times New Roman" w:hAnsi="Times New Roman"/>
          <w:sz w:val="28"/>
          <w:szCs w:val="28"/>
          <w:lang w:val="uk-UA"/>
        </w:rPr>
        <w:tab/>
      </w:r>
      <w:r w:rsidRPr="00265BDC">
        <w:rPr>
          <w:rFonts w:ascii="Times New Roman" w:hAnsi="Times New Roman"/>
          <w:sz w:val="28"/>
          <w:szCs w:val="28"/>
          <w:lang w:val="uk-UA"/>
        </w:rPr>
        <w:tab/>
      </w:r>
    </w:p>
    <w:p w:rsidR="008F293D" w:rsidRDefault="008F293D">
      <w:pPr>
        <w:ind w:left="1205" w:right="9" w:firstLine="0"/>
        <w:rPr>
          <w:b/>
        </w:rPr>
      </w:pPr>
    </w:p>
    <w:p w:rsidR="00E8332F" w:rsidRPr="008F293D" w:rsidRDefault="006001CA" w:rsidP="008F293D">
      <w:pPr>
        <w:ind w:left="1205" w:right="9" w:firstLine="0"/>
        <w:rPr>
          <w:b/>
        </w:rPr>
      </w:pPr>
      <w:r w:rsidRPr="008F293D">
        <w:rPr>
          <w:b/>
        </w:rPr>
        <w:t xml:space="preserve">Об утверждении Порядка возмещения муниципальным образованием </w:t>
      </w:r>
    </w:p>
    <w:p w:rsidR="00E8332F" w:rsidRPr="008F293D" w:rsidRDefault="008F293D" w:rsidP="008F293D">
      <w:pPr>
        <w:spacing w:after="26" w:line="264" w:lineRule="auto"/>
        <w:ind w:left="-15" w:right="0" w:firstLine="91"/>
        <w:rPr>
          <w:b/>
        </w:rPr>
      </w:pPr>
      <w:r>
        <w:rPr>
          <w:b/>
        </w:rPr>
        <w:t xml:space="preserve">Зиминское </w:t>
      </w:r>
      <w:r w:rsidR="006001CA" w:rsidRPr="008F293D">
        <w:rPr>
          <w:b/>
        </w:rPr>
        <w:t xml:space="preserve"> сельское поселение Раздольненского района Республики Крым затрат,  предусмотренных частью  1 статьи 15 Федерального закона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 </w:t>
      </w:r>
    </w:p>
    <w:p w:rsidR="00E8332F" w:rsidRDefault="00E8332F" w:rsidP="008F293D">
      <w:pPr>
        <w:spacing w:after="27" w:line="264" w:lineRule="auto"/>
        <w:ind w:right="0" w:firstLine="0"/>
        <w:jc w:val="left"/>
      </w:pPr>
    </w:p>
    <w:p w:rsidR="00E8332F" w:rsidRDefault="006001CA" w:rsidP="008F293D">
      <w:pPr>
        <w:ind w:left="-142" w:right="9" w:firstLine="127"/>
      </w:pPr>
      <w:r>
        <w:t xml:space="preserve">В соответствии с Федеральным законом от 1 апреля 2020 г. № 69-ФЗ «О защите и </w:t>
      </w:r>
      <w:r w:rsidR="008F293D">
        <w:t xml:space="preserve"> </w:t>
      </w:r>
      <w:r>
        <w:t>поощрении капиталовложений в Российской Феде</w:t>
      </w:r>
      <w:r w:rsidR="008F293D">
        <w:t xml:space="preserve">рации»,  Федеральным законом от </w:t>
      </w:r>
      <w:r>
        <w:t xml:space="preserve">6 октября 2003 года № 131-ФЗ «Об общих принципах организации местного самоуправления в Российской Федерации», руководствуясь Уставом </w:t>
      </w:r>
      <w:r w:rsidR="008F293D">
        <w:t>Зиминское</w:t>
      </w:r>
      <w:r>
        <w:t xml:space="preserve"> сельское поселение Раздольненского района Республики Крым, Администрация </w:t>
      </w:r>
      <w:r w:rsidR="008F293D">
        <w:t>Зиминского</w:t>
      </w:r>
      <w:r>
        <w:t xml:space="preserve"> сельского поселения Раздольненского района Республики Крым   </w:t>
      </w:r>
    </w:p>
    <w:p w:rsidR="00E8332F" w:rsidRDefault="006001CA" w:rsidP="00AE323A">
      <w:pPr>
        <w:ind w:left="-15" w:right="9" w:firstLine="0"/>
      </w:pPr>
      <w:r>
        <w:t>ПОСТАНОВЛЯЕТ:</w:t>
      </w:r>
    </w:p>
    <w:p w:rsidR="00E8332F" w:rsidRDefault="006001CA">
      <w:pPr>
        <w:numPr>
          <w:ilvl w:val="0"/>
          <w:numId w:val="1"/>
        </w:numPr>
        <w:ind w:right="9"/>
      </w:pPr>
      <w:r>
        <w:t xml:space="preserve">Утвердить Порядок возмещения муниципальным образованием </w:t>
      </w:r>
      <w:r w:rsidR="00AE323A">
        <w:t xml:space="preserve">Зиминское </w:t>
      </w:r>
      <w:r>
        <w:t xml:space="preserve">сельское поселение Раздольненского района Республики Крым затрат,  предусмотренных частью 1 статьи 15 Федерального закона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проекта. </w:t>
      </w:r>
    </w:p>
    <w:p w:rsidR="00AE323A" w:rsidRDefault="00AE323A" w:rsidP="00AE323A">
      <w:pPr>
        <w:pStyle w:val="msonormalbullet1gif"/>
        <w:numPr>
          <w:ilvl w:val="0"/>
          <w:numId w:val="1"/>
        </w:numPr>
        <w:spacing w:after="0" w:afterAutospacing="0"/>
        <w:contextualSpacing/>
        <w:jc w:val="both"/>
        <w:rPr>
          <w:rFonts w:cstheme="minorBidi"/>
          <w:b/>
          <w:lang w:eastAsia="en-US"/>
        </w:rPr>
      </w:pPr>
      <w:r>
        <w:rPr>
          <w:rFonts w:cstheme="minorBidi"/>
          <w:sz w:val="28"/>
          <w:szCs w:val="28"/>
          <w:lang w:eastAsia="ar-SA"/>
        </w:rPr>
        <w:t xml:space="preserve">Обнародовать (опубликовать)  данное постановление  </w:t>
      </w:r>
      <w:r>
        <w:rPr>
          <w:rFonts w:cstheme="minorBidi"/>
          <w:color w:val="000000" w:themeColor="text1"/>
          <w:sz w:val="28"/>
          <w:szCs w:val="28"/>
        </w:rPr>
        <w:t>в сетевом издании  «Официальный  сайт Зиминского сельского поселения Раздольненского района Республики Крым»  Эл№ ФС 77-87863 от 22.07.2024 (</w:t>
      </w:r>
      <w:r>
        <w:rPr>
          <w:rFonts w:eastAsia="SimSun" w:cstheme="minorBidi"/>
          <w:sz w:val="28"/>
          <w:szCs w:val="20"/>
        </w:rPr>
        <w:t>http://зиминское-сп.рф</w:t>
      </w:r>
      <w:r>
        <w:rPr>
          <w:rFonts w:cstheme="minorBidi"/>
          <w:color w:val="000000" w:themeColor="text1"/>
          <w:sz w:val="28"/>
          <w:szCs w:val="28"/>
        </w:rPr>
        <w:t>).</w:t>
      </w:r>
    </w:p>
    <w:p w:rsidR="00AE323A" w:rsidRDefault="006001CA" w:rsidP="00AE323A">
      <w:pPr>
        <w:numPr>
          <w:ilvl w:val="0"/>
          <w:numId w:val="1"/>
        </w:numPr>
        <w:ind w:right="9"/>
      </w:pPr>
      <w:r>
        <w:t xml:space="preserve">Настоящее постановление вступает в силу после его официального обнародования. </w:t>
      </w:r>
    </w:p>
    <w:p w:rsidR="00E8332F" w:rsidRDefault="006001CA" w:rsidP="00AE323A">
      <w:pPr>
        <w:ind w:right="9" w:firstLine="0"/>
      </w:pPr>
      <w:r>
        <w:t xml:space="preserve">4. Контроль за исполнением настоящего постановления оставляю за собой. </w:t>
      </w:r>
    </w:p>
    <w:p w:rsidR="00E8332F" w:rsidRDefault="00E8332F">
      <w:pPr>
        <w:spacing w:after="0" w:line="264" w:lineRule="auto"/>
        <w:ind w:left="566" w:right="0" w:firstLine="0"/>
        <w:jc w:val="left"/>
      </w:pPr>
    </w:p>
    <w:p w:rsidR="0052377B" w:rsidRPr="00265BDC" w:rsidRDefault="0052377B" w:rsidP="0052377B">
      <w:pPr>
        <w:pStyle w:val="ac"/>
        <w:ind w:left="112"/>
        <w:rPr>
          <w:rFonts w:ascii="Times New Roman" w:hAnsi="Times New Roman"/>
          <w:sz w:val="28"/>
          <w:szCs w:val="28"/>
        </w:rPr>
      </w:pPr>
      <w:r w:rsidRPr="00265BDC">
        <w:rPr>
          <w:rFonts w:ascii="Times New Roman" w:hAnsi="Times New Roman"/>
          <w:sz w:val="28"/>
          <w:szCs w:val="28"/>
        </w:rPr>
        <w:t xml:space="preserve">Председатель Зиминского  сельского </w:t>
      </w:r>
    </w:p>
    <w:p w:rsidR="0052377B" w:rsidRDefault="0052377B" w:rsidP="0052377B">
      <w:pPr>
        <w:pStyle w:val="ac"/>
        <w:ind w:left="112"/>
        <w:rPr>
          <w:rFonts w:ascii="Times New Roman" w:hAnsi="Times New Roman"/>
          <w:sz w:val="28"/>
          <w:szCs w:val="28"/>
        </w:rPr>
      </w:pPr>
      <w:r w:rsidRPr="00265BDC">
        <w:rPr>
          <w:rFonts w:ascii="Times New Roman" w:hAnsi="Times New Roman"/>
          <w:sz w:val="28"/>
          <w:szCs w:val="28"/>
        </w:rPr>
        <w:t>совета - глава Администрации</w:t>
      </w:r>
    </w:p>
    <w:p w:rsidR="0052377B" w:rsidRDefault="0052377B" w:rsidP="0052377B">
      <w:pPr>
        <w:pStyle w:val="ac"/>
        <w:ind w:left="112"/>
        <w:rPr>
          <w:rFonts w:ascii="Times New Roman" w:hAnsi="Times New Roman"/>
          <w:sz w:val="28"/>
          <w:szCs w:val="28"/>
        </w:rPr>
      </w:pPr>
      <w:r w:rsidRPr="00265BDC">
        <w:rPr>
          <w:rFonts w:ascii="Times New Roman" w:hAnsi="Times New Roman"/>
          <w:sz w:val="28"/>
          <w:szCs w:val="28"/>
        </w:rPr>
        <w:t>Зиминского  сельского поселения                                               С.В.Канцелярук</w:t>
      </w:r>
    </w:p>
    <w:p w:rsidR="00E8332F" w:rsidRPr="0052377B" w:rsidRDefault="00E8332F">
      <w:pPr>
        <w:spacing w:after="9"/>
        <w:ind w:left="566" w:right="9" w:firstLine="0"/>
      </w:pPr>
    </w:p>
    <w:p w:rsidR="00E8332F" w:rsidRDefault="00E8332F">
      <w:pPr>
        <w:spacing w:after="9"/>
        <w:ind w:left="566" w:right="9" w:firstLine="0"/>
      </w:pPr>
    </w:p>
    <w:p w:rsidR="00E8332F" w:rsidRDefault="00E8332F">
      <w:pPr>
        <w:spacing w:after="9"/>
        <w:ind w:left="566" w:right="9" w:firstLine="0"/>
      </w:pPr>
    </w:p>
    <w:p w:rsidR="00E8332F" w:rsidRDefault="00E8332F">
      <w:pPr>
        <w:spacing w:after="0" w:line="264" w:lineRule="auto"/>
        <w:ind w:left="566" w:right="0" w:firstLine="0"/>
        <w:jc w:val="left"/>
      </w:pPr>
    </w:p>
    <w:p w:rsidR="00E8332F" w:rsidRDefault="00E8332F">
      <w:pPr>
        <w:spacing w:after="0" w:line="264" w:lineRule="auto"/>
        <w:ind w:left="566" w:right="0" w:firstLine="0"/>
        <w:jc w:val="left"/>
      </w:pPr>
    </w:p>
    <w:p w:rsidR="00E8332F" w:rsidRDefault="006001CA">
      <w:pPr>
        <w:spacing w:after="6" w:line="276" w:lineRule="auto"/>
        <w:ind w:left="8437" w:right="0" w:hanging="2108"/>
        <w:jc w:val="left"/>
      </w:pPr>
      <w:r>
        <w:rPr>
          <w:sz w:val="24"/>
        </w:rPr>
        <w:t xml:space="preserve">                                           Приложение к постановлению  </w:t>
      </w:r>
    </w:p>
    <w:p w:rsidR="0052377B" w:rsidRDefault="0052377B">
      <w:pPr>
        <w:spacing w:after="0" w:line="276" w:lineRule="auto"/>
        <w:ind w:left="4716" w:right="0" w:firstLine="0"/>
        <w:jc w:val="right"/>
        <w:rPr>
          <w:sz w:val="24"/>
        </w:rPr>
      </w:pPr>
      <w:r>
        <w:rPr>
          <w:sz w:val="24"/>
        </w:rPr>
        <w:t>А</w:t>
      </w:r>
      <w:r w:rsidR="006001CA">
        <w:rPr>
          <w:sz w:val="24"/>
        </w:rPr>
        <w:t xml:space="preserve">дминистрации </w:t>
      </w:r>
      <w:r>
        <w:rPr>
          <w:sz w:val="24"/>
        </w:rPr>
        <w:t xml:space="preserve">Зиминского </w:t>
      </w:r>
    </w:p>
    <w:p w:rsidR="0052377B" w:rsidRDefault="006001CA">
      <w:pPr>
        <w:spacing w:after="0" w:line="276" w:lineRule="auto"/>
        <w:ind w:left="4716" w:right="0" w:firstLine="0"/>
        <w:jc w:val="right"/>
        <w:rPr>
          <w:sz w:val="24"/>
        </w:rPr>
      </w:pPr>
      <w:r>
        <w:rPr>
          <w:sz w:val="24"/>
        </w:rPr>
        <w:t xml:space="preserve"> сельского поселения </w:t>
      </w:r>
    </w:p>
    <w:p w:rsidR="00E8332F" w:rsidRDefault="0052377B">
      <w:pPr>
        <w:spacing w:after="0" w:line="276" w:lineRule="auto"/>
        <w:ind w:left="4716" w:right="0" w:firstLine="0"/>
        <w:jc w:val="right"/>
      </w:pPr>
      <w:r>
        <w:rPr>
          <w:sz w:val="24"/>
        </w:rPr>
        <w:t xml:space="preserve">от  </w:t>
      </w:r>
      <w:r w:rsidR="002A4778">
        <w:rPr>
          <w:sz w:val="24"/>
        </w:rPr>
        <w:t>23.12.</w:t>
      </w:r>
      <w:r w:rsidR="006001CA">
        <w:rPr>
          <w:sz w:val="24"/>
        </w:rPr>
        <w:t>2025 г. №</w:t>
      </w:r>
      <w:r w:rsidR="002A4778">
        <w:rPr>
          <w:sz w:val="24"/>
        </w:rPr>
        <w:t xml:space="preserve"> 258</w:t>
      </w:r>
      <w:r w:rsidR="006001CA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E8332F" w:rsidRDefault="00E8332F">
      <w:pPr>
        <w:spacing w:after="63" w:line="264" w:lineRule="auto"/>
        <w:ind w:right="319" w:firstLine="0"/>
        <w:jc w:val="center"/>
      </w:pPr>
    </w:p>
    <w:p w:rsidR="00E8332F" w:rsidRDefault="006001CA">
      <w:pPr>
        <w:spacing w:after="0" w:line="264" w:lineRule="auto"/>
        <w:ind w:left="567" w:right="0" w:hanging="10"/>
        <w:jc w:val="center"/>
      </w:pPr>
      <w:r>
        <w:t>Порядок</w:t>
      </w:r>
    </w:p>
    <w:p w:rsidR="00E8332F" w:rsidRDefault="006001CA">
      <w:pPr>
        <w:spacing w:after="27" w:line="264" w:lineRule="auto"/>
        <w:ind w:left="10" w:right="16" w:hanging="10"/>
        <w:jc w:val="center"/>
      </w:pPr>
      <w:r>
        <w:t xml:space="preserve">возмещения муниципальным образованием </w:t>
      </w:r>
      <w:r w:rsidR="0052377B">
        <w:t>Зиминское</w:t>
      </w:r>
      <w:r>
        <w:t xml:space="preserve"> сельское поселение</w:t>
      </w:r>
    </w:p>
    <w:p w:rsidR="00E8332F" w:rsidRDefault="006001CA">
      <w:pPr>
        <w:spacing w:after="26" w:line="264" w:lineRule="auto"/>
        <w:ind w:left="86" w:right="0" w:firstLine="230"/>
        <w:jc w:val="center"/>
      </w:pPr>
      <w:r>
        <w:t>Раздольненского района Республики Крым затрат, предусмотренных частью 1 статьи 15 Федерального закона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</w:t>
      </w:r>
    </w:p>
    <w:p w:rsidR="00E8332F" w:rsidRDefault="00E8332F">
      <w:pPr>
        <w:spacing w:after="0" w:line="264" w:lineRule="auto"/>
        <w:ind w:left="566" w:right="0" w:firstLine="0"/>
        <w:jc w:val="left"/>
      </w:pPr>
    </w:p>
    <w:p w:rsidR="00E8332F" w:rsidRDefault="00E8332F" w:rsidP="0052377B">
      <w:pPr>
        <w:spacing w:after="24" w:line="264" w:lineRule="auto"/>
        <w:ind w:right="0"/>
        <w:jc w:val="left"/>
      </w:pPr>
    </w:p>
    <w:p w:rsidR="00E8332F" w:rsidRDefault="006001CA">
      <w:pPr>
        <w:numPr>
          <w:ilvl w:val="0"/>
          <w:numId w:val="2"/>
        </w:numPr>
        <w:spacing w:after="0" w:line="264" w:lineRule="auto"/>
        <w:ind w:left="0" w:right="0" w:firstLine="993"/>
        <w:jc w:val="center"/>
      </w:pPr>
      <w:r>
        <w:t xml:space="preserve">Общие положения </w:t>
      </w:r>
    </w:p>
    <w:p w:rsidR="00E8332F" w:rsidRDefault="00E8332F">
      <w:pPr>
        <w:spacing w:after="25" w:line="264" w:lineRule="auto"/>
        <w:ind w:right="0" w:firstLine="993"/>
        <w:jc w:val="left"/>
      </w:pPr>
    </w:p>
    <w:p w:rsidR="00E8332F" w:rsidRDefault="006001CA">
      <w:pPr>
        <w:numPr>
          <w:ilvl w:val="1"/>
          <w:numId w:val="2"/>
        </w:numPr>
        <w:ind w:left="0" w:right="0" w:firstLine="993"/>
      </w:pPr>
      <w:r>
        <w:t xml:space="preserve">Настоящий Порядок определяет цель, условия и механизм предоставления из бюджета муниципального образования </w:t>
      </w:r>
      <w:r w:rsidR="0052377B">
        <w:t xml:space="preserve">Зиминское </w:t>
      </w:r>
      <w:r>
        <w:t xml:space="preserve">сельское поселение Раздольненского района Республики Крым  (далее - местный бюджет) субсидий на возмещение затрат, предусмотренных частью 1 статьи 15 Федерального закона «О защите и поощрении капиталовложений в Российской Федерации» (далее - Федеральный закон), понесенных организацией, реализующей проект, в рамках осуществления инвестиционного проекта, в соответствии с бюджетным законодательством Российской Федерации (далее соответственно - субсидия, организация, инвестиционный проект), а также порядок возврата субсидии. </w:t>
      </w:r>
    </w:p>
    <w:p w:rsidR="00E8332F" w:rsidRDefault="006001CA">
      <w:pPr>
        <w:numPr>
          <w:ilvl w:val="1"/>
          <w:numId w:val="2"/>
        </w:numPr>
        <w:ind w:left="0" w:right="0" w:firstLine="993"/>
      </w:pPr>
      <w:r>
        <w:t>Целью предоставления субсидии является поддержка проектов, предусмотренная</w:t>
      </w:r>
      <w:r w:rsidR="0052377B">
        <w:t xml:space="preserve"> </w:t>
      </w:r>
      <w:hyperlink r:id="rId9" w:anchor="/document/73826576/entry/15" w:history="1"/>
      <w:hyperlink r:id="rId10" w:anchor="/document/73826576/entry/15" w:history="1">
        <w:r>
          <w:rPr>
            <w:u w:val="single" w:color="000000"/>
          </w:rPr>
          <w:t>статьей 15</w:t>
        </w:r>
      </w:hyperlink>
      <w:r w:rsidR="0052377B">
        <w:rPr>
          <w:u w:val="single" w:color="000000"/>
        </w:rPr>
        <w:t xml:space="preserve"> </w:t>
      </w:r>
      <w:hyperlink r:id="rId11" w:anchor="/document/73826576/entry/15" w:history="1"/>
      <w:r>
        <w:t xml:space="preserve">Федерального закона, осуществляемая в рамках соглашений о защите и поощрении капиталовложений.. </w:t>
      </w:r>
    </w:p>
    <w:p w:rsidR="00E8332F" w:rsidRDefault="006001CA">
      <w:pPr>
        <w:numPr>
          <w:ilvl w:val="1"/>
          <w:numId w:val="2"/>
        </w:numPr>
        <w:ind w:left="0" w:right="0" w:firstLine="993"/>
      </w:pPr>
      <w:r>
        <w:t>Понятия, используемые в настоящем Поря</w:t>
      </w:r>
      <w:r w:rsidR="0052377B">
        <w:t>дке, применяются в значениях, о</w:t>
      </w:r>
      <w:r>
        <w:t xml:space="preserve">пределенных федеральным законодательством. </w:t>
      </w:r>
    </w:p>
    <w:p w:rsidR="00E8332F" w:rsidRDefault="006001CA">
      <w:pPr>
        <w:numPr>
          <w:ilvl w:val="1"/>
          <w:numId w:val="2"/>
        </w:numPr>
        <w:ind w:left="0" w:right="0" w:firstLine="993"/>
      </w:pPr>
      <w:r>
        <w:t>Субсиди</w:t>
      </w:r>
      <w:r w:rsidR="0052377B">
        <w:t>я предоставляется А</w:t>
      </w:r>
      <w:r>
        <w:t xml:space="preserve">дминистрацией </w:t>
      </w:r>
      <w:r w:rsidR="0052377B">
        <w:t>Зиминского</w:t>
      </w:r>
      <w:r>
        <w:t xml:space="preserve"> сельского поселения Раздольненского района Республики Крым (далее – Администрация) организации за счет средств местного бюджета, предусмотренных решением </w:t>
      </w:r>
      <w:r w:rsidR="0052377B">
        <w:t>Зиминского</w:t>
      </w:r>
      <w:r>
        <w:t xml:space="preserve">  сельского совета Раздольненского района Республики Крым о местном бюджете на соответствующий финансовый год и плановый период на предоставление субсидии, и лимитов бюджетных обязательств, утвержденных и доведенных в установленном порядке на предоставление субсидии. </w:t>
      </w:r>
    </w:p>
    <w:p w:rsidR="00E8332F" w:rsidRDefault="006001CA">
      <w:pPr>
        <w:numPr>
          <w:ilvl w:val="1"/>
          <w:numId w:val="2"/>
        </w:numPr>
        <w:ind w:left="0" w:right="0" w:firstLine="993"/>
      </w:pPr>
      <w:r>
        <w:t xml:space="preserve">В целях получения субсидии организация обязана осуществлять раздельный учет сумм налогов и иных обязательных платежей, подлежащих уплате при исполнении соглашения о защите и поощрении капиталовложений, в связи с реализацией инвестиционного проекта и при осуществлении иной хозяйственной </w:t>
      </w:r>
      <w:r>
        <w:lastRenderedPageBreak/>
        <w:t xml:space="preserve">деятельности, за исключением случаев, установленных пунктом 4.3 статьи 5 Налогового кодекса Российской Федерации. </w:t>
      </w:r>
    </w:p>
    <w:p w:rsidR="00E8332F" w:rsidRDefault="0052377B">
      <w:pPr>
        <w:numPr>
          <w:ilvl w:val="1"/>
          <w:numId w:val="2"/>
        </w:numPr>
        <w:ind w:left="0" w:right="0" w:firstLine="993"/>
      </w:pPr>
      <w:r>
        <w:t xml:space="preserve"> </w:t>
      </w:r>
      <w:r w:rsidR="006001CA">
        <w:t>Субсидия предоставляется на основании соглашения о предоставлении субсидии, заключаемого между Администрацией и организацией в соответствии с типовой формой соглашения о предоставлении субсидии, утверждаемой Администрацией .</w:t>
      </w:r>
    </w:p>
    <w:p w:rsidR="00E8332F" w:rsidRDefault="006001CA">
      <w:pPr>
        <w:spacing w:after="9"/>
        <w:ind w:right="0" w:firstLine="993"/>
      </w:pPr>
      <w:r>
        <w:t xml:space="preserve">Соглашение о предоставлении субсидии заключается на срок, равный финансовому году предоставления субсидии, с учетом предельных сроков возмещения затрат, установленных частями 6 - 8 статьи 15 Федерального закона. </w:t>
      </w:r>
    </w:p>
    <w:p w:rsidR="00E8332F" w:rsidRDefault="006001CA">
      <w:pPr>
        <w:numPr>
          <w:ilvl w:val="1"/>
          <w:numId w:val="2"/>
        </w:numPr>
        <w:ind w:left="0" w:right="0" w:firstLine="993"/>
      </w:pPr>
      <w:r>
        <w:t xml:space="preserve">Субсидия предоставляется организации на возмещение следующих затрат на: </w:t>
      </w:r>
    </w:p>
    <w:p w:rsidR="00EE1207" w:rsidRDefault="006001CA" w:rsidP="0052377B">
      <w:pPr>
        <w:spacing w:after="0"/>
        <w:ind w:right="0" w:firstLine="993"/>
      </w:pPr>
      <w:r>
        <w:t xml:space="preserve">создание (строительство) либо реконструкция и (или) модернизация объектов обеспечивающей инфраструктуры, необходимой для реализации инвестиционного проекта, в том числе на реконструкцию объектов инфраструктуры, находящихся в муниципальной собственности </w:t>
      </w:r>
      <w:r w:rsidR="0052377B">
        <w:t>Зиминского</w:t>
      </w:r>
      <w:r>
        <w:t xml:space="preserve"> сельского поселения Раздольненского района Республики Крым, или собственности регулируемых организаций (включая затраты на технологическое присоединение (примыкание) к инженерным и транспортным сетям); уплату процентов по кредитам и займам, купонного дохода по облигационным займам, привлеченным для создания (строительства) либо реконструкции и (или) модернизации объектов обеспечивающей инфраструктуры, необходимой для реализации инвестиционного проекта, в том числе на реконструкцию объектов инфраструктуры, </w:t>
      </w:r>
      <w:r>
        <w:tab/>
        <w:t xml:space="preserve">находящихся в муниципальной собственности </w:t>
      </w:r>
      <w:r w:rsidR="0052377B">
        <w:t xml:space="preserve"> Зиминского </w:t>
      </w:r>
      <w:r>
        <w:t xml:space="preserve"> сельского поселения Раздольненского района Республики Крым, если уплата таких процентов была осуществлена на инвестиционной стадии, при условии, что в отношении таких кредитов и займов, включая облигационные займы, не предоставляются меры прямой государственной поддержки ; </w:t>
      </w:r>
    </w:p>
    <w:p w:rsidR="00EE1207" w:rsidRDefault="00EE1207" w:rsidP="0052377B">
      <w:pPr>
        <w:spacing w:after="0"/>
        <w:ind w:right="0" w:firstLine="993"/>
      </w:pPr>
      <w:r>
        <w:t xml:space="preserve"> </w:t>
      </w:r>
      <w:r w:rsidR="006001CA">
        <w:t xml:space="preserve">уплату процентов по кредитам и займам, купонного дохода по облигационным займам, привлеченным для реализации инвестиционного проекта в части создания (строительства) либо реконструкции и (или) модернизации основного объекта инвестиционного проекта (основных объектов инвестиционного проекта), если уплата таких процентов была осуществлена на инвестиционной стадии, при условии, что в отношении таких кредитов и займов, включая облигационные займы, не предоставляются меры прямой государственной поддержки; </w:t>
      </w:r>
    </w:p>
    <w:p w:rsidR="00EE1207" w:rsidRDefault="006001CA" w:rsidP="0052377B">
      <w:pPr>
        <w:spacing w:after="0"/>
        <w:ind w:right="0" w:firstLine="993"/>
      </w:pPr>
      <w:r>
        <w:t xml:space="preserve">создание (строительство) либо реконструкция и (или) модернизация объектов сопутствующей инфраструктуры, необходимой для реализации инвестиционного проекта, в том числе на реконструкцию объектов инфраструктуры, находящихся в муниципальной собственности </w:t>
      </w:r>
      <w:r w:rsidR="0052377B">
        <w:t>Зиминского</w:t>
      </w:r>
      <w:r>
        <w:t xml:space="preserve"> сельского поселения Раздольненского района Республики Крым, или собственности регулируемых организаций (включая затраты на технологическое присоединение (примыкание) к инженерным и транспортным сетям; </w:t>
      </w:r>
      <w:r w:rsidR="00EE1207">
        <w:t xml:space="preserve"> </w:t>
      </w:r>
    </w:p>
    <w:p w:rsidR="00F95BF8" w:rsidRDefault="006001CA" w:rsidP="0052377B">
      <w:pPr>
        <w:spacing w:after="0"/>
        <w:ind w:right="0" w:firstLine="993"/>
      </w:pPr>
      <w:r>
        <w:lastRenderedPageBreak/>
        <w:t xml:space="preserve">уплату процентов по кредитам и займам, купонного дохода по облигационным займам, привлеченным для создания (строительства) либо реконструкции и (или) модернизации объектов сопутствующей инфраструктуры, необходимой для реализации инвестиционного проекта, в том числе на реконструкцию объектов инфраструктуры, </w:t>
      </w:r>
      <w:r>
        <w:tab/>
        <w:t xml:space="preserve">находящихся в муниципальной собственности </w:t>
      </w:r>
      <w:r w:rsidR="0052377B">
        <w:t>Зиминского</w:t>
      </w:r>
      <w:r>
        <w:t xml:space="preserve"> сельского поселения Раздольненского района Республики Крым, если уплата таких процентов была осуществлена на инвестиционной стадии, при условии, что в отношении таких кредитов и займов, включая облигационные займы, не предоставляются меры прямой государственной поддержки ; </w:t>
      </w:r>
    </w:p>
    <w:p w:rsidR="00E8332F" w:rsidRDefault="006001CA" w:rsidP="0052377B">
      <w:pPr>
        <w:spacing w:after="0"/>
        <w:ind w:right="0" w:firstLine="993"/>
      </w:pPr>
      <w:r>
        <w:t xml:space="preserve">демонтаж объектов, расположенных на территориях военных городков (в части жилищного строительства) (далее - объект демонтажа), при одновременном выполнении условий, предусмотренных пунктом 5 части 1 статьи 15 Федерального закона. </w:t>
      </w:r>
    </w:p>
    <w:p w:rsidR="00E8332F" w:rsidRDefault="006001CA">
      <w:pPr>
        <w:numPr>
          <w:ilvl w:val="1"/>
          <w:numId w:val="2"/>
        </w:numPr>
        <w:spacing w:after="10"/>
        <w:ind w:left="0" w:right="0" w:firstLine="993"/>
      </w:pPr>
      <w:r>
        <w:t>Возмещение затрат в соответствии с настоящим Порядком может осуществляться при реализации инвестиционных проектов, соответствующих условиям, установленным</w:t>
      </w:r>
      <w:r w:rsidR="0052377B">
        <w:t xml:space="preserve"> </w:t>
      </w:r>
      <w:hyperlink r:id="rId12" w:anchor="/document/73826576/entry/216" w:history="1">
        <w:r>
          <w:t>пунктом 6 части 1 статьи 2</w:t>
        </w:r>
      </w:hyperlink>
      <w:r>
        <w:t xml:space="preserve">Федерального закона. </w:t>
      </w:r>
    </w:p>
    <w:p w:rsidR="00E8332F" w:rsidRDefault="006001CA">
      <w:pPr>
        <w:numPr>
          <w:ilvl w:val="1"/>
          <w:numId w:val="2"/>
        </w:numPr>
        <w:ind w:left="0" w:right="0" w:firstLine="993"/>
      </w:pPr>
      <w:r>
        <w:t xml:space="preserve">Администрация </w:t>
      </w:r>
      <w:r w:rsidR="0052377B">
        <w:t>Зиминского</w:t>
      </w:r>
      <w:r>
        <w:t xml:space="preserve"> сельского поселения устанавливает в соглашении о предоставлении субсидии, порядок взаимодействия при обмене информацией при предоставлении меры поддержки в соответствии со</w:t>
      </w:r>
      <w:r w:rsidR="00FF4173">
        <w:t xml:space="preserve"> </w:t>
      </w:r>
      <w:hyperlink r:id="rId13" w:anchor="/document/73826576/entry/15" w:history="1">
        <w:r>
          <w:t>статьей 15</w:t>
        </w:r>
      </w:hyperlink>
      <w:r w:rsidR="00FF4173">
        <w:t xml:space="preserve"> </w:t>
      </w:r>
      <w:r>
        <w:t xml:space="preserve">Федерального закона, определяя при этом в том числе: </w:t>
      </w:r>
    </w:p>
    <w:p w:rsidR="00E8332F" w:rsidRDefault="006001CA">
      <w:pPr>
        <w:spacing w:after="0"/>
        <w:ind w:right="0" w:firstLine="993"/>
      </w:pPr>
      <w:r>
        <w:t xml:space="preserve">порядок обмена информацией о предоставляемых (предоставленных) мерах поддержки в соответствии с настоящим Порядком и соблюдении при этом предельного размера ее предоставления; порядок взаимодействия при подтверждении наличия источников финансового обеспечения затрат, проверке готовности балансодержателя принять на баланс созданный объект инфраструктуры, проверке наличия или отсутствия проектов создания объектов инфраструктуры в программах перспективного развития отдельных отраслей экономики и инвестиционных программах регулируемых организаций. </w:t>
      </w:r>
    </w:p>
    <w:p w:rsidR="00E8332F" w:rsidRDefault="006001CA">
      <w:pPr>
        <w:numPr>
          <w:ilvl w:val="1"/>
          <w:numId w:val="2"/>
        </w:numPr>
        <w:ind w:left="0" w:right="0" w:firstLine="993"/>
      </w:pPr>
      <w:r>
        <w:t xml:space="preserve">Организация, претендующая на получение субсидии, должна соответствовать следующим требованиям: </w:t>
      </w:r>
    </w:p>
    <w:p w:rsidR="00E8332F" w:rsidRDefault="006001CA">
      <w:pPr>
        <w:numPr>
          <w:ilvl w:val="0"/>
          <w:numId w:val="3"/>
        </w:numPr>
        <w:spacing w:after="11"/>
        <w:ind w:right="0" w:firstLine="993"/>
      </w:pPr>
      <w:r>
        <w:t xml:space="preserve">отсутствие у организации на дату не ранее чем за 30 календарных дней до даты подачи документов, предусмотренных пунктом 3.3 раздела 3 настоящего Порядка,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E8332F" w:rsidRDefault="006001CA">
      <w:pPr>
        <w:numPr>
          <w:ilvl w:val="0"/>
          <w:numId w:val="3"/>
        </w:numPr>
        <w:ind w:right="0" w:firstLine="993"/>
      </w:pPr>
      <w:r>
        <w:t xml:space="preserve">отсутствие у организации на дату не ранее чем за 30 календарных дней до даты подачи документов, предусмотренных пунктом 3.3 раздела 3 настоящего Порядка, просроченной (неурегулированной)   задолженности по возврату в местный бюджет субсидий, бюджетных инвестиций, предоставленных в том числе в соответствии с иными правовыми актами </w:t>
      </w:r>
      <w:r w:rsidR="0081711A">
        <w:t>Зиминского</w:t>
      </w:r>
      <w:r>
        <w:t xml:space="preserve"> сельского поселения Раздольненского района Республики Крым, и иной просроченной </w:t>
      </w:r>
      <w:r>
        <w:lastRenderedPageBreak/>
        <w:t xml:space="preserve">(неурегулированной) задолженности по денежным обязательствам перед </w:t>
      </w:r>
      <w:r w:rsidR="0081711A">
        <w:t xml:space="preserve">Зиминским </w:t>
      </w:r>
      <w:r>
        <w:t xml:space="preserve">сельским поселением Раздольненского района Республики Крым; </w:t>
      </w:r>
    </w:p>
    <w:p w:rsidR="00E8332F" w:rsidRDefault="006001CA">
      <w:pPr>
        <w:numPr>
          <w:ilvl w:val="0"/>
          <w:numId w:val="3"/>
        </w:numPr>
        <w:ind w:right="0" w:firstLine="993"/>
      </w:pPr>
      <w:r>
        <w:t xml:space="preserve">отсутствие в отношении организации на дату не ранее чем за 30 календарных дней до даты подачи документов, предусмотренных пунктом 3.3 раздела 3  настоящего Порядка, процесса реорганизации, ликвидации, введения процедуры банкротства, приостановления деятельности организации в порядке, предусмотренном законодательством Российской Федерации; </w:t>
      </w:r>
    </w:p>
    <w:p w:rsidR="00E8332F" w:rsidRDefault="006001CA">
      <w:pPr>
        <w:numPr>
          <w:ilvl w:val="0"/>
          <w:numId w:val="3"/>
        </w:numPr>
        <w:ind w:right="0" w:firstLine="993"/>
      </w:pPr>
      <w:r>
        <w:t xml:space="preserve">организация на дату не ранее чем за 30 календарных дней до даты подачи документов, предусмотренных пунктом 3.3 раздела 3 настоящего Порядка,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регистрация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(офшорные зоны), в совокупности превышает 25 процентов; </w:t>
      </w:r>
    </w:p>
    <w:p w:rsidR="00E8332F" w:rsidRDefault="006001CA">
      <w:pPr>
        <w:numPr>
          <w:ilvl w:val="0"/>
          <w:numId w:val="3"/>
        </w:numPr>
        <w:ind w:right="0" w:firstLine="993"/>
      </w:pPr>
      <w:r>
        <w:t xml:space="preserve">организация (взаимозависимые с ней лица) на дату не ранее чем за 30 календарных дней до даты подачи документов, предусмотренных пунктом 3.3 раздела 3 настоящего Порядка, не получает из местного бюджета, в том числе на основании иных нормативных правовых актов, средства на возмещение затрат, указанных в части 1 статьи 15 Федерального закона, по тому же инвестиционному проекту, затраты в отношении которого подлежат возмещению, а также организация (взаимозависимые с ней лица) не получала ранее средства из бюджетов бюджетной системы Российской Федерации на возмещение затрат, указанных в части 1 статьи </w:t>
      </w:r>
    </w:p>
    <w:p w:rsidR="00E8332F" w:rsidRDefault="006001CA">
      <w:pPr>
        <w:spacing w:after="9"/>
        <w:ind w:right="0" w:firstLine="993"/>
      </w:pPr>
      <w:r>
        <w:t xml:space="preserve">15 Федерального закона; </w:t>
      </w:r>
    </w:p>
    <w:p w:rsidR="00E8332F" w:rsidRDefault="006001CA">
      <w:pPr>
        <w:numPr>
          <w:ilvl w:val="2"/>
          <w:numId w:val="4"/>
        </w:numPr>
        <w:ind w:left="0" w:right="0" w:firstLine="993"/>
      </w:pPr>
      <w:r>
        <w:t xml:space="preserve">организация является стороной соглашения о защите и поощрении капиталовложений; </w:t>
      </w:r>
    </w:p>
    <w:p w:rsidR="00E8332F" w:rsidRDefault="006001CA">
      <w:pPr>
        <w:numPr>
          <w:ilvl w:val="2"/>
          <w:numId w:val="4"/>
        </w:numPr>
        <w:spacing w:after="15"/>
        <w:ind w:left="0" w:right="0" w:firstLine="993"/>
      </w:pPr>
      <w:r>
        <w:t xml:space="preserve">отсутствие в реестре дисквалифицированных лиц на дату не ранее чем за 30 календарных дней до даты подачи документов, предусмотренных пунктом 3.3 раздела 3 настоящего Порядка,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 (при наличии). </w:t>
      </w:r>
    </w:p>
    <w:p w:rsidR="00E8332F" w:rsidRDefault="00E8332F">
      <w:pPr>
        <w:spacing w:after="311" w:line="264" w:lineRule="auto"/>
        <w:ind w:right="0" w:firstLine="993"/>
        <w:jc w:val="left"/>
      </w:pPr>
    </w:p>
    <w:p w:rsidR="00E8332F" w:rsidRDefault="006001CA">
      <w:pPr>
        <w:spacing w:after="252" w:line="264" w:lineRule="auto"/>
        <w:ind w:right="0" w:firstLine="993"/>
        <w:jc w:val="center"/>
      </w:pPr>
      <w:r>
        <w:t xml:space="preserve">2. Определение объема возмещения затрат </w:t>
      </w:r>
    </w:p>
    <w:p w:rsidR="00E8332F" w:rsidRDefault="006001CA">
      <w:pPr>
        <w:spacing w:after="10"/>
        <w:ind w:right="0" w:firstLine="993"/>
      </w:pPr>
      <w:r>
        <w:t xml:space="preserve">2.1. Основанием отнесения объектов инфраструктуры к обеспечивающей или сопутствующей инфраструктуре, необходимой для реализации проекта, является цель использования и эксплуатации соответствующих объектов инфраструктуры. </w:t>
      </w:r>
    </w:p>
    <w:p w:rsidR="00E8332F" w:rsidRDefault="006001CA">
      <w:pPr>
        <w:spacing w:after="0"/>
        <w:ind w:right="0" w:firstLine="993"/>
      </w:pPr>
      <w:r>
        <w:t xml:space="preserve">К обеспечивающей инфраструктуре относятся объекты инфраструктуры, целью использования и эксплуатации которых является исключительно обеспечение </w:t>
      </w:r>
      <w:r>
        <w:lastRenderedPageBreak/>
        <w:t xml:space="preserve">функционирования объекта проекта, обеспечение нового производства товаров (работ, услуг), обеспечение увеличения объемов существующего производства товаров (работ, услуг) и (или) предотвращения (минимизации) негативного влияния на окружающую среду (в зависимости от цели проекта). </w:t>
      </w:r>
    </w:p>
    <w:p w:rsidR="00E8332F" w:rsidRDefault="006001CA">
      <w:pPr>
        <w:ind w:right="0" w:firstLine="993"/>
      </w:pPr>
      <w:r>
        <w:t>К сопутствующей инфраструктуре относятся объекты инфраструктуры, целью использования и эксплуатации которых является не только цель, указанная в</w:t>
      </w:r>
      <w:r w:rsidR="00AD7B2F">
        <w:t xml:space="preserve"> </w:t>
      </w:r>
      <w:hyperlink r:id="rId14" w:anchor="/document/407751878/entry/58" w:history="1">
        <w:r>
          <w:t>абзаце втором</w:t>
        </w:r>
      </w:hyperlink>
      <w:r w:rsidR="00AD7B2F">
        <w:t xml:space="preserve">  </w:t>
      </w:r>
      <w:r>
        <w:t>настоящего пункта, но и использование объекта инфраструктуры в иных целях, в том числе возможность эксплуатации (использования) объекта инфраструктуры неограниченным кругом лиц с учетом свободной мощности (в отношении объектов железнодорожного транспорта к такой инфраструктуре относятся объекты инфраструктуры железнодорожного транспорта общего пользования), при условии, что указанные объекты соответствуют требованиям</w:t>
      </w:r>
      <w:r w:rsidR="00055559">
        <w:t xml:space="preserve"> </w:t>
      </w:r>
      <w:hyperlink r:id="rId15" w:anchor="/document/73826576/entry/2113" w:history="1">
        <w:r>
          <w:t>пункта 13 части 1 статьи 2</w:t>
        </w:r>
      </w:hyperlink>
      <w:r>
        <w:t xml:space="preserve">Федерального закона. </w:t>
      </w:r>
    </w:p>
    <w:p w:rsidR="00E8332F" w:rsidRDefault="006001CA">
      <w:pPr>
        <w:ind w:right="0" w:firstLine="993"/>
      </w:pPr>
      <w:r>
        <w:t xml:space="preserve">2.2. Критериями соответствия объектов инфраструктуры потребностям проекта являются: </w:t>
      </w:r>
    </w:p>
    <w:p w:rsidR="008B6EBA" w:rsidRDefault="006001CA">
      <w:pPr>
        <w:ind w:right="0" w:firstLine="993"/>
      </w:pPr>
      <w:r>
        <w:t xml:space="preserve">объект инфраструктуры создается полностью или частично для эксплуатации (использования) объекта проекта, и (или) обеспечения нового производства товаров (работ, услуг), и (или) увеличения объемов существующего производства товаров (работ, услуг), и (или) предотвращения (минимизации) негативного влияния на окружающую среду (в зависимости от цели проекта); </w:t>
      </w:r>
      <w:r w:rsidR="008B6EBA">
        <w:t xml:space="preserve"> </w:t>
      </w:r>
    </w:p>
    <w:p w:rsidR="008B6EBA" w:rsidRDefault="008B6EBA" w:rsidP="008B6EBA">
      <w:pPr>
        <w:ind w:right="0" w:firstLine="993"/>
      </w:pPr>
      <w:r>
        <w:t xml:space="preserve">     </w:t>
      </w:r>
      <w:r w:rsidR="006001CA">
        <w:t xml:space="preserve">достижение заявленных показателей проекта невозможно без использования объекта инфраструктуры; </w:t>
      </w:r>
    </w:p>
    <w:p w:rsidR="00E8332F" w:rsidRDefault="008B6EBA" w:rsidP="008B6EBA">
      <w:pPr>
        <w:ind w:right="0" w:firstLine="993"/>
      </w:pPr>
      <w:r>
        <w:t xml:space="preserve">   </w:t>
      </w:r>
      <w:r w:rsidR="006001CA">
        <w:t xml:space="preserve">объект инфраструктуры используется работниками организации, реализующей проект, работниками органа (организации), эксплуатирующей (использующей) объект проекта, и (или) членами их семей (в отношении социальной инфраструктуры). </w:t>
      </w:r>
    </w:p>
    <w:p w:rsidR="00E8332F" w:rsidRDefault="006001CA">
      <w:pPr>
        <w:spacing w:after="14"/>
        <w:ind w:right="0" w:firstLine="993"/>
      </w:pPr>
      <w:r>
        <w:t>При подтверждении соответствия объекта инфраструктуры потребностям проекта такой объект инфраструктуры должен соответствовать одному из критериев, установленных</w:t>
      </w:r>
      <w:r w:rsidR="00055559">
        <w:t xml:space="preserve"> </w:t>
      </w:r>
      <w:hyperlink r:id="rId16" w:anchor="/document/407751878/entry/63" w:history="1">
        <w:r>
          <w:t>абзацами вторым</w:t>
        </w:r>
      </w:hyperlink>
      <w:r w:rsidR="00055559">
        <w:t xml:space="preserve"> </w:t>
      </w:r>
      <w:r>
        <w:t>и</w:t>
      </w:r>
      <w:r w:rsidR="00055559">
        <w:t xml:space="preserve"> </w:t>
      </w:r>
      <w:hyperlink r:id="rId17" w:anchor="/document/407751878/entry/64" w:history="1">
        <w:r>
          <w:t>третьим</w:t>
        </w:r>
      </w:hyperlink>
      <w:r w:rsidR="00055559">
        <w:t xml:space="preserve"> </w:t>
      </w:r>
      <w:r>
        <w:t xml:space="preserve">настоящего пункта. При подтверждении соответствия объекта социальной инфраструктуры потребностям проекта критерии, установленные абзацами вторым и третьим настоящего пункта, могут не применяться. </w:t>
      </w:r>
    </w:p>
    <w:p w:rsidR="00E8332F" w:rsidRDefault="006001CA">
      <w:pPr>
        <w:ind w:right="0" w:firstLine="993"/>
      </w:pPr>
      <w:r>
        <w:t>2.3. Возмещение затрат в отношении объектов сопутствующей инфраструктуры осуществляется при условии наличия в договоре (соглашении), указанном в</w:t>
      </w:r>
      <w:r w:rsidR="003D39B7">
        <w:t xml:space="preserve"> </w:t>
      </w:r>
      <w:hyperlink r:id="rId18" w:anchor="/document/407751878/entry/47" w:history="1">
        <w:r>
          <w:t>абзаце втором пункта 2.9 раздела 2</w:t>
        </w:r>
      </w:hyperlink>
      <w:r>
        <w:t xml:space="preserve">настоящего Порядка, обязательства о передаче и принятии таких объектов в муниципальную собственность или в собственность регулируемой организации,, за исключением случая, если реконструкции подлежали объекты сопутствующей инфраструктуры, находящиеся в муниципальной собственности. </w:t>
      </w:r>
    </w:p>
    <w:p w:rsidR="00E8332F" w:rsidRDefault="006001CA">
      <w:pPr>
        <w:spacing w:after="6"/>
        <w:ind w:right="0" w:firstLine="993"/>
      </w:pPr>
      <w:r>
        <w:t>Возмещение затрат на цели, предусмотренные</w:t>
      </w:r>
      <w:r w:rsidR="003D39B7">
        <w:t xml:space="preserve"> </w:t>
      </w:r>
      <w:hyperlink r:id="rId19" w:anchor="/document/407751878/entry/10" w:history="1"/>
      <w:r>
        <w:t>пунктом 1.7 раздела</w:t>
      </w:r>
      <w:hyperlink r:id="rId20" w:anchor="/document/407751878/entry/10" w:history="1">
        <w:r>
          <w:t>1</w:t>
        </w:r>
      </w:hyperlink>
      <w:r>
        <w:t xml:space="preserve">настоящего Порядка, осуществляется также в отношении объектов инфраструктуры, создаваемых регулируемыми организациями (в том числе включенных в инвестиционные программы регулируемых организаций), </w:t>
      </w:r>
      <w:r>
        <w:lastRenderedPageBreak/>
        <w:t xml:space="preserve">финансовое обеспечение создания которых осуществляется полностью за счет средств организации, реализующей проект. </w:t>
      </w:r>
    </w:p>
    <w:p w:rsidR="00E8332F" w:rsidRDefault="006001CA">
      <w:pPr>
        <w:spacing w:after="10"/>
        <w:ind w:right="0" w:firstLine="993"/>
      </w:pPr>
      <w:r>
        <w:t xml:space="preserve">2.4. Настоящим Порядком не предусматривается возмещение понесенных организацией, реализующей проект, затрат на организацию временного обеспечения объектов капитального строительства инженерной инфраструктурой. </w:t>
      </w:r>
    </w:p>
    <w:p w:rsidR="00E8332F" w:rsidRDefault="006001CA">
      <w:pPr>
        <w:spacing w:after="5"/>
        <w:ind w:right="0" w:firstLine="993"/>
      </w:pPr>
      <w:r>
        <w:t>2.5. Относительно проектов, отношения по созданию которых регулируются</w:t>
      </w:r>
      <w:r w:rsidR="003D39B7">
        <w:t xml:space="preserve"> </w:t>
      </w:r>
      <w:hyperlink r:id="rId21" w:anchor="/document/12138258/entry/3" w:history="1">
        <w:r>
          <w:t>законодательством</w:t>
        </w:r>
      </w:hyperlink>
      <w:r w:rsidR="003D39B7">
        <w:t xml:space="preserve"> </w:t>
      </w:r>
      <w:r>
        <w:t>о градостроительной деятельности (объектов капитального строительства, линейных объектов), в качестве подлежащих возмещению принимаются затраты организаций, реализующих проекты, фактически понесенные ими при проектировании и строительстве (реконструкции) объектов инфраструктуры проекта, включенные в сметную документацию в соответствии с</w:t>
      </w:r>
      <w:r w:rsidR="007C2941">
        <w:t xml:space="preserve"> </w:t>
      </w:r>
      <w:hyperlink r:id="rId22" w:anchor="/document/12158997/entry/1000" w:history="1">
        <w:r>
          <w:t>Положением</w:t>
        </w:r>
      </w:hyperlink>
      <w:r w:rsidR="007C2941">
        <w:t xml:space="preserve"> </w:t>
      </w:r>
      <w:r>
        <w:t>о составе разделов проектной документации и требованиях к их содержанию, утвержденным</w:t>
      </w:r>
      <w:r w:rsidR="007C2941">
        <w:t xml:space="preserve"> </w:t>
      </w:r>
      <w:hyperlink r:id="rId23" w:anchor="/document/12158997/entry/0" w:history="1">
        <w:r>
          <w:t>постановлением</w:t>
        </w:r>
      </w:hyperlink>
      <w:r w:rsidR="007C2941">
        <w:t xml:space="preserve"> </w:t>
      </w:r>
      <w:r>
        <w:t xml:space="preserve">Правительства </w:t>
      </w:r>
      <w:r w:rsidR="007C2941">
        <w:t xml:space="preserve"> </w:t>
      </w:r>
      <w:r>
        <w:t xml:space="preserve">Российской Федерации от 16 февраля 2008 года N 87 "О составе разделов проектной документации и требованиях к их содержанию", градостроительным законодательством Российской Федерации (в том числе на проведение инженерных изысканий, подготовку проектной документации, технологическое присоединение к сетям инженернотехнического обеспечения), при условии их подтверждения положительным заключением о проведении государственной экспертизы проектной документации и проверки достоверности определения сметной стоимости объекта инфраструктуры. При этом из объема возмещения исключаются затраты организации, реализующей проект, на уплату процентов по кредитным договорам. </w:t>
      </w:r>
    </w:p>
    <w:p w:rsidR="00E8332F" w:rsidRDefault="006001CA">
      <w:pPr>
        <w:ind w:right="0" w:firstLine="993"/>
      </w:pPr>
      <w:r>
        <w:t xml:space="preserve">2.6. В случае создания объекта инфраструктуры на основании договора технологического присоединения к сетям электро-, и (или) газо-, и (или) тепло-, и (или) водоснабжения и (или) водоотведения возмещению подлежат затраты согласно утвержденным в установленном законодательством Российской Федерации порядке тарифам по подключению (технологическому присоединению) к указанным сетям. В случае отсутствия утвержденных тарифов возмещению подлежат затраты, понесенные организацией, реализующей проект, в соответствии с утвержденным индивидуальным проектом и заключенным договором на подключение (технологическое присоединение) к указанным сетям. </w:t>
      </w:r>
    </w:p>
    <w:p w:rsidR="00E8332F" w:rsidRDefault="006001CA">
      <w:pPr>
        <w:spacing w:after="0"/>
        <w:ind w:right="0" w:firstLine="993"/>
      </w:pPr>
      <w:r>
        <w:t xml:space="preserve">В случае создания объекта инфраструктуры на основании договора подключения, технологического присоединения, примыкания к инфраструктуре субъектов естественных монополий, транспортным сетям возмещению подлежат затраты в соответствии с заключенными договорами на такое подключение (технологическое присоединение, примыкание). </w:t>
      </w:r>
    </w:p>
    <w:p w:rsidR="00E8332F" w:rsidRDefault="006001CA">
      <w:pPr>
        <w:spacing w:after="0"/>
        <w:ind w:right="0" w:firstLine="993"/>
      </w:pPr>
      <w:r>
        <w:t xml:space="preserve">2.7. Мера поддержки предоставляется для возмещения затрат, факт осуществления которых документально подтвержден, в том числе первичными бухгалтерскими документами (в том числе актами об осуществлении технологического присоединения, о выполнении технических условий, актами выполненных работ, оказанных услуг, актами приемки объектов или иными предусмотренными законодательством Российской Федерации документами). </w:t>
      </w:r>
    </w:p>
    <w:p w:rsidR="00E8332F" w:rsidRDefault="006001CA">
      <w:pPr>
        <w:spacing w:after="5"/>
        <w:ind w:right="0" w:firstLine="993"/>
      </w:pPr>
      <w:r>
        <w:lastRenderedPageBreak/>
        <w:t>2.8.  Прогнозируемые значения поступлений налогов и иных обязательных платежей в связи с реализацией проектов учитываются субъектами бюджетного планирования при составлении проекта местного бюджета на соответствующий финансовый год и плановый период и определении объема государственной поддержки, предоставляемого на цели, указанные в</w:t>
      </w:r>
      <w:r w:rsidR="000D1E67">
        <w:t xml:space="preserve"> </w:t>
      </w:r>
      <w:hyperlink r:id="rId24" w:anchor="/document/407751878/entry/10" w:history="1">
        <w:r>
          <w:t>пункте 1.7 раздела 1</w:t>
        </w:r>
      </w:hyperlink>
      <w:r>
        <w:t xml:space="preserve">настоящего Порядка. </w:t>
      </w:r>
    </w:p>
    <w:p w:rsidR="00E8332F" w:rsidRDefault="006001CA">
      <w:pPr>
        <w:ind w:right="0" w:firstLine="993"/>
      </w:pPr>
      <w:r>
        <w:t xml:space="preserve">Прогноз объемов планируемых к уплате налогов и иных обязательных платежей, связанных с реализацией проектов, подлежит ежегодной корректировке на основании данных, представляемых организациями, реализующими проекты, сформированных с учетом фактической динамики платежей за предыдущие периоды. </w:t>
      </w:r>
    </w:p>
    <w:p w:rsidR="00E8332F" w:rsidRDefault="006001CA">
      <w:pPr>
        <w:spacing w:after="6"/>
        <w:ind w:right="0" w:firstLine="993"/>
      </w:pPr>
      <w:r>
        <w:t>2.9. Процессы проектирования, строительства (реконструкции), ввода в эксплуатацию объектов сопутствующей инфраструктуры, отношения по созданию которых регулируются</w:t>
      </w:r>
      <w:r w:rsidR="000D1E67">
        <w:t xml:space="preserve"> </w:t>
      </w:r>
      <w:hyperlink r:id="rId25" w:anchor="/document/12138258/entry/3" w:history="1">
        <w:r>
          <w:t>законодательством</w:t>
        </w:r>
      </w:hyperlink>
      <w:r w:rsidR="000D1E67">
        <w:t xml:space="preserve"> </w:t>
      </w:r>
      <w:r>
        <w:t xml:space="preserve">о градостроительной деятельности, должны обеспечивать последующую возможность оформить созданный объект инфраструктуры в качестве объекта гражданских прав в целях его передачи соответствующему публично-правовому образованию или регулируемой организации в соответствии с условиями соглашения о защите и поощрении капиталовложений. </w:t>
      </w:r>
    </w:p>
    <w:p w:rsidR="00E8332F" w:rsidRDefault="006001CA">
      <w:pPr>
        <w:spacing w:after="0"/>
        <w:ind w:right="0" w:firstLine="993"/>
      </w:pPr>
      <w:r>
        <w:t xml:space="preserve">Особенности эксплуатации и (или) последующей передачи объектов сопутствующей инфраструктуры в муниципальную собственность или в собственность регулируемой организации, затраты в отношении которых подлежат возмещению в соответствии с настоящим Порядком, устанавливаются договором (соглашением) между организацией, реализующей проект, и соответствующими публично-правовым образованием или регулируемой организацией, в собственность которого (которой) предполагается передача созданного объекта инфраструктуры для дальнейшей эксплуатации. </w:t>
      </w:r>
    </w:p>
    <w:p w:rsidR="00E8332F" w:rsidRDefault="006001CA">
      <w:pPr>
        <w:ind w:right="0" w:firstLine="993"/>
      </w:pPr>
      <w:r>
        <w:t xml:space="preserve">Передача объектов инфраструктуры в муниципальную собственность осуществляется на основании подписываемого сторонами акта приема-передачи. </w:t>
      </w:r>
    </w:p>
    <w:p w:rsidR="00E8332F" w:rsidRDefault="006001CA">
      <w:pPr>
        <w:spacing w:after="4"/>
        <w:ind w:right="0" w:firstLine="993"/>
      </w:pPr>
      <w:r>
        <w:t>2.10. Мера поддержки для возмещение затрат, понесенных на цели, указанные в</w:t>
      </w:r>
      <w:r w:rsidR="006C4437">
        <w:t xml:space="preserve"> </w:t>
      </w:r>
      <w:hyperlink r:id="rId26" w:anchor="/document/407751878/entry/50" w:history="1">
        <w:r>
          <w:t>абзацах третьем,</w:t>
        </w:r>
      </w:hyperlink>
      <w:r w:rsidR="006C4437">
        <w:t xml:space="preserve"> </w:t>
      </w:r>
      <w:hyperlink r:id="rId27" w:anchor="/document/407751878/entry/51" w:history="1">
        <w:r>
          <w:t>четвертом, шестом пункта 1.7 раздела 1</w:t>
        </w:r>
      </w:hyperlink>
      <w:r>
        <w:t xml:space="preserve">настоящего Порядка, предоставляется в целях покрытия части расходов на уплату процентов по кредитам, предоставленным российскими кредитными организациями, государственной корпорацией развития "ВЭБ.РФ", а также в целях покрытия части расходов на уплату купонного дохода по облигационным займам. Расходы, указанные в настоящем пункте, должны быть произведены не ранее даты принятия решения организацией, реализующей проект, об утверждении бюджета на капитальные расходы. </w:t>
      </w:r>
    </w:p>
    <w:p w:rsidR="00E8332F" w:rsidRDefault="006001CA">
      <w:pPr>
        <w:spacing w:after="0"/>
        <w:ind w:right="0" w:firstLine="993"/>
      </w:pPr>
      <w:r>
        <w:t xml:space="preserve">Цель кредита в соответствии с кредитным договором (цель облигационного займа в соответствии с проспектом эмиссии) должна быть однозначно определена как цель создания объекта инфраструктуры и (или) создания (строительства) новых либо реконструкции и (или) модернизации существующих объектов недвижимого имущества и (или) комплекса объектов движимого и недвижимого имущества, </w:t>
      </w:r>
      <w:r>
        <w:lastRenderedPageBreak/>
        <w:t>связанных между собой, и (или) в части создания результатов интеллектуальной деятельности и (или) приравненных к ним средств индивидуализации. Сумма кредита или сумма облигационного займа не может превышать предполагаемую (предельную) стоимость создаваемого объекта инфраструктуры, подтвержденную положительным заключением о проведении государственной экспертизы проектной документации объекта инфраструктуры и проверки достоверности определения сметной стоимости объекта капитального строительства по объектам, отношения по созданию которых регулируются</w:t>
      </w:r>
      <w:r w:rsidR="006C4437">
        <w:t xml:space="preserve"> </w:t>
      </w:r>
      <w:hyperlink r:id="rId28" w:anchor="/document/12138258/entry/3" w:history="1">
        <w:r>
          <w:t>законодательством</w:t>
        </w:r>
      </w:hyperlink>
      <w:r w:rsidR="006C4437">
        <w:t xml:space="preserve"> </w:t>
      </w:r>
      <w:r>
        <w:t xml:space="preserve">о градостроительной деятельности, либо заключением о проведении технологического и ценового аудита, выданного экспертными организациями, по иным объектам инфраструктуры. Затраты на уплату дополнительных комиссий, банковских штрафов, а также процентов, начисленных и уплаченных по просроченной ссудной задолженности, не подлежат возмещению за счет меры поддержки. </w:t>
      </w:r>
    </w:p>
    <w:p w:rsidR="00E8332F" w:rsidRDefault="006001CA">
      <w:pPr>
        <w:spacing w:after="10"/>
        <w:ind w:right="0" w:firstLine="993"/>
      </w:pPr>
      <w:r>
        <w:t xml:space="preserve">Мера поддержки для возмещения затрат на уплату процентов по кредитам предоставляется в случае, если денежные средства выделены в соответствии с кредитным договором в целях: </w:t>
      </w:r>
    </w:p>
    <w:p w:rsidR="00E8332F" w:rsidRDefault="006001CA">
      <w:pPr>
        <w:spacing w:after="10"/>
        <w:ind w:right="0" w:firstLine="993"/>
      </w:pPr>
      <w:r>
        <w:t xml:space="preserve">реализации проекта, предусматривающего создание объекта инфраструктуры и (или) создание (строительство) новых либо реконструкцию и (или) модернизацию существующих объектов недвижимого имущества и (или) комплекса объектов движимого и недвижимого имущества, связанных между собой, и (или) создание результатов интеллектуальной деятельности и (или) приравненных к ним средств индивидуализации. При этом в указанном </w:t>
      </w:r>
      <w:r w:rsidR="006C4437">
        <w:t xml:space="preserve"> </w:t>
      </w:r>
      <w:r>
        <w:t>в</w:t>
      </w:r>
      <w:r w:rsidR="006C4437">
        <w:t xml:space="preserve"> </w:t>
      </w:r>
      <w:hyperlink r:id="rId29" w:anchor="/document/407751878/entry/62" w:history="1">
        <w:r>
          <w:t>абзаце третьем</w:t>
        </w:r>
      </w:hyperlink>
      <w:r w:rsidR="006C4437">
        <w:t xml:space="preserve"> </w:t>
      </w:r>
      <w:r>
        <w:t>настоящего пункта кредитном договоре предусматривается предоставление средств кредита на цели, указанные в</w:t>
      </w:r>
      <w:r w:rsidR="006C4437">
        <w:t xml:space="preserve"> </w:t>
      </w:r>
      <w:hyperlink r:id="rId30" w:anchor="/document/407751878/entry/57" w:history="1">
        <w:r>
          <w:t>абзаце втором</w:t>
        </w:r>
      </w:hyperlink>
      <w:r w:rsidR="006C4437">
        <w:t xml:space="preserve"> </w:t>
      </w:r>
      <w:r>
        <w:t xml:space="preserve">настоящего пункта, в рамках отдельной кредитной линии (транша) и (или) порядок подтверждения целевого использования получателем меры поддержки средств кредита; создания объекта инфраструктуры. </w:t>
      </w:r>
    </w:p>
    <w:p w:rsidR="00E8332F" w:rsidRDefault="006001CA">
      <w:pPr>
        <w:ind w:right="0" w:firstLine="993"/>
      </w:pPr>
      <w:r>
        <w:t xml:space="preserve">2.11. Размер меры поддержки не может превышать (нормативы возмещения затрат): </w:t>
      </w:r>
    </w:p>
    <w:p w:rsidR="00E8332F" w:rsidRDefault="006001CA">
      <w:pPr>
        <w:ind w:right="0" w:firstLine="993"/>
      </w:pPr>
      <w:r>
        <w:t xml:space="preserve">2.11.1. 50 процентов фактически понесенных организациями, реализующими проект, затрат на: </w:t>
      </w:r>
    </w:p>
    <w:p w:rsidR="00E8332F" w:rsidRDefault="006001CA" w:rsidP="00CE1564">
      <w:pPr>
        <w:ind w:right="0" w:firstLine="993"/>
      </w:pPr>
      <w:r>
        <w:t xml:space="preserve">создание обеспечивающей инфраструктуры, необходимой для реализации инвестиционного проекта, в том числе на реконструкцию объектов инфраструктуры, находящихся в муниципальной собственности </w:t>
      </w:r>
      <w:r w:rsidR="00A4169C">
        <w:t>Зиминского</w:t>
      </w:r>
      <w:r>
        <w:t xml:space="preserve"> сельского поселения Раздольненского района Республики Крым или собственности регулируемых организаций (включая затраты на технологическое присоединение (примыкание) к инженерным и транспортным сетям); уплату процентов по кредитам и займам, купонного дохода по облигационным займам</w:t>
      </w:r>
      <w:r w:rsidR="00CE1564">
        <w:t xml:space="preserve">, </w:t>
      </w:r>
      <w:r w:rsidR="00CE1564">
        <w:tab/>
        <w:t xml:space="preserve">привлеченным </w:t>
      </w:r>
      <w:r w:rsidR="00CE1564">
        <w:tab/>
        <w:t xml:space="preserve">для </w:t>
      </w:r>
      <w:r w:rsidR="00CE1564">
        <w:tab/>
        <w:t xml:space="preserve">создания </w:t>
      </w:r>
      <w:r>
        <w:t xml:space="preserve">обеспечивающей </w:t>
      </w:r>
      <w:r>
        <w:tab/>
        <w:t xml:space="preserve">инфраструктуры, необходимой </w:t>
      </w:r>
      <w:r w:rsidR="00CE1564">
        <w:t xml:space="preserve">для реализации инвестиционного </w:t>
      </w:r>
      <w:r>
        <w:t>проекта, в том числе на реконструк</w:t>
      </w:r>
      <w:r w:rsidR="00CE1564">
        <w:t xml:space="preserve">цию </w:t>
      </w:r>
      <w:r w:rsidR="00CE1564">
        <w:tab/>
        <w:t xml:space="preserve">объектов </w:t>
      </w:r>
      <w:r w:rsidR="00CE1564">
        <w:tab/>
        <w:t xml:space="preserve">инфраструктуры, </w:t>
      </w:r>
      <w:r>
        <w:t xml:space="preserve">находящихся в муниципальной собственности </w:t>
      </w:r>
      <w:r w:rsidR="00CE1564">
        <w:t xml:space="preserve">Зиминского </w:t>
      </w:r>
      <w:r>
        <w:t xml:space="preserve"> сельского поселения Раздольненского района Республики Крым, если уплата таких процентов была осуществлена на инвестиционной стадии, при условии, что в отношении таких кредитов и займов, включая облигационные займы, не предоставляются меры прямой государственной </w:t>
      </w:r>
      <w:r>
        <w:lastRenderedPageBreak/>
        <w:t xml:space="preserve">поддержки; уплату процентов по кредитам и займам, купонного дохода по облигационным займам, привлеченным для реализации инвестиционного проекта в части создания (строительства) либо реконструкции и (или) модернизации основного объекта инвестиционного проекта (основных объектов инвестиционного проекта), если уплата таких процентов была осуществлена на инвестиционной стадии, при условии, что в отношении таких кредитов и займов, включая облигационные займы, не предоставляются меры прямой государственной поддержки; </w:t>
      </w:r>
    </w:p>
    <w:p w:rsidR="00E8332F" w:rsidRDefault="006001CA">
      <w:pPr>
        <w:ind w:right="0" w:firstLine="993"/>
      </w:pPr>
      <w:r>
        <w:t xml:space="preserve">2.11.2. 100 процентов фактически понесенных организациями, реализующими проект, затрат на: </w:t>
      </w:r>
    </w:p>
    <w:p w:rsidR="00E8332F" w:rsidRDefault="006001CA" w:rsidP="00B149F8">
      <w:pPr>
        <w:ind w:right="0" w:firstLine="993"/>
      </w:pPr>
      <w:r>
        <w:t xml:space="preserve">создание сопутствующей инфраструктуры, необходимой для реализации инвестиционного проекта, в том числе на реконструкцию объектов инфраструктуры, находящихся в собственности Республики Крым и/или муниципальной собственности или собственности регулируемых организаций (включая затраты на технологическое присоединение (примыкание) к инженерным и транспортным </w:t>
      </w:r>
    </w:p>
    <w:p w:rsidR="005E3178" w:rsidRDefault="006001CA" w:rsidP="00B149F8">
      <w:pPr>
        <w:spacing w:after="26" w:line="264" w:lineRule="auto"/>
        <w:ind w:right="0" w:firstLine="0"/>
      </w:pPr>
      <w:r>
        <w:t xml:space="preserve">сетям; </w:t>
      </w:r>
    </w:p>
    <w:p w:rsidR="00E8332F" w:rsidRDefault="005E3178" w:rsidP="00B149F8">
      <w:pPr>
        <w:spacing w:after="26" w:line="264" w:lineRule="auto"/>
        <w:ind w:right="0" w:firstLine="0"/>
      </w:pPr>
      <w:r>
        <w:t xml:space="preserve">                 </w:t>
      </w:r>
      <w:r w:rsidR="006001CA">
        <w:t xml:space="preserve">уплату процентов по кредитам и займам, купонного дохода по облигационным займам, привлеченным для создания сопутствующей инфраструктуры, необходимой для реализации инвестиционного проекта, в том числе на реконструкцию объектов инфраструктуры, </w:t>
      </w:r>
      <w:r w:rsidR="006001CA">
        <w:tab/>
        <w:t xml:space="preserve">находящихся </w:t>
      </w:r>
      <w:r w:rsidR="006001CA">
        <w:tab/>
        <w:t xml:space="preserve">в муниципальной собственности </w:t>
      </w:r>
      <w:r w:rsidR="00B149F8">
        <w:t xml:space="preserve">Зиминского </w:t>
      </w:r>
      <w:r w:rsidR="006001CA">
        <w:t xml:space="preserve"> сельского поселения Раздольненского района Республики Крым, если уплата таких процентов была осуществлена на инвестиционной стадии, при условии, что в отношении таких кредитов и займов, включая облигационные займы, не предоставляются меры прямой государственной поддержки; демонтаж объектов, расположенных на территориях военных городков (в части жилищного строительства). </w:t>
      </w:r>
    </w:p>
    <w:p w:rsidR="00B149F8" w:rsidRDefault="006001CA" w:rsidP="00B149F8">
      <w:pPr>
        <w:ind w:right="0" w:firstLine="993"/>
      </w:pPr>
      <w:r>
        <w:t>При этом мера поддержки, предоставленная с соблюдением предельных размеров, указанных в</w:t>
      </w:r>
      <w:r w:rsidR="00B149F8">
        <w:t xml:space="preserve"> </w:t>
      </w:r>
      <w:hyperlink r:id="rId31" w:anchor="/document/407751878/entry/30" w:history="1">
        <w:r>
          <w:t>подпунктах 2.11.1</w:t>
        </w:r>
      </w:hyperlink>
      <w:r>
        <w:t>и</w:t>
      </w:r>
      <w:hyperlink r:id="rId32" w:anchor="/document/407751878/entry/31" w:history="1">
        <w:r>
          <w:t>2.11.2</w:t>
        </w:r>
      </w:hyperlink>
      <w:r>
        <w:t xml:space="preserve">настоящего пункта, не должна, в свою очередь, превышать: </w:t>
      </w:r>
    </w:p>
    <w:p w:rsidR="00B149F8" w:rsidRDefault="006001CA" w:rsidP="00B149F8">
      <w:pPr>
        <w:ind w:right="0" w:firstLine="993"/>
      </w:pPr>
      <w:r>
        <w:t>размер исчисленных организацией, реализующей проект, для уплаты в бюджет местный бюджет в соответствующем налоговом периоде сумм земельного налога;</w:t>
      </w:r>
    </w:p>
    <w:p w:rsidR="00E8332F" w:rsidRDefault="006001CA" w:rsidP="00B149F8">
      <w:pPr>
        <w:ind w:right="0" w:firstLine="993"/>
      </w:pPr>
      <w:r>
        <w:t xml:space="preserve"> сметную стоимость создания объектов инфраструктуры, отношения по </w:t>
      </w:r>
    </w:p>
    <w:p w:rsidR="00E8332F" w:rsidRDefault="006001CA" w:rsidP="00B149F8">
      <w:pPr>
        <w:spacing w:after="5"/>
        <w:ind w:right="0" w:firstLine="0"/>
      </w:pPr>
      <w:r>
        <w:t>созданию которых регулируются</w:t>
      </w:r>
      <w:r w:rsidR="00B149F8">
        <w:t xml:space="preserve"> </w:t>
      </w:r>
      <w:hyperlink r:id="rId33" w:anchor="/document/12138258/entry/3" w:history="1">
        <w:r>
          <w:t>законодательством</w:t>
        </w:r>
      </w:hyperlink>
      <w:r w:rsidR="00B149F8">
        <w:t xml:space="preserve"> </w:t>
      </w:r>
      <w:r>
        <w:t xml:space="preserve">о градостроительной деятельности, подтвержденную положительным заключением о проведении государственной экспертизы проектной документации и проверки достоверности определения сметной стоимости объектов инфраструктуры с учетом прогноза индексов-дефляторов, установленных Минэкономразвития России на период создания объектов инфраструктуры, в случае предоставления меры поддержки в случае возмещения затрат, указанных в пункт 1.7 раздела 1 настоящего Порядка; двух третьих ключевой ставки Центрального банка Российской Федерации, действующей на дату уплаты процентов по кредиту и займу в случае возмещения </w:t>
      </w:r>
      <w:r>
        <w:lastRenderedPageBreak/>
        <w:t>затрат, указанных в</w:t>
      </w:r>
      <w:r w:rsidR="00B149F8">
        <w:t xml:space="preserve"> </w:t>
      </w:r>
      <w:hyperlink r:id="rId34" w:anchor="/document/407751878/entry/50" w:history="1">
        <w:r>
          <w:t>абзацах третьем,</w:t>
        </w:r>
      </w:hyperlink>
      <w:r w:rsidR="00B149F8">
        <w:t xml:space="preserve"> </w:t>
      </w:r>
      <w:hyperlink r:id="rId35" w:anchor="/document/407751878/entry/51" w:history="1">
        <w:r>
          <w:t>четвертом, шестом пункта 1.7 раздела 1</w:t>
        </w:r>
      </w:hyperlink>
      <w:r>
        <w:t xml:space="preserve">настоящего Порядка; </w:t>
      </w:r>
    </w:p>
    <w:p w:rsidR="001654C6" w:rsidRDefault="006001CA" w:rsidP="009B3429">
      <w:pPr>
        <w:spacing w:after="14"/>
        <w:ind w:right="0" w:firstLine="993"/>
      </w:pPr>
      <w:r>
        <w:t>70 процентов базового индикатора, определяемого в соответствии с</w:t>
      </w:r>
      <w:r w:rsidR="00B149F8">
        <w:t xml:space="preserve"> </w:t>
      </w:r>
      <w:hyperlink r:id="rId36" w:anchor="/document/71450852/entry/0" w:history="1">
        <w:r>
          <w:t>постановлением</w:t>
        </w:r>
      </w:hyperlink>
      <w:r w:rsidR="00B149F8">
        <w:t xml:space="preserve"> </w:t>
      </w:r>
      <w:r>
        <w:t>Правительства Российской Федерации от 20.07.2016 N 702, при возмещении затрат на выплату купонного дохода по облигациям, но не более предельного уровня конечной ставки кредитования, рассчитанного в соответствии с постановлением Правительства Российской Федерации N 702;</w:t>
      </w:r>
    </w:p>
    <w:p w:rsidR="001654C6" w:rsidRDefault="006001CA" w:rsidP="009B3429">
      <w:pPr>
        <w:spacing w:after="14"/>
        <w:ind w:right="0" w:firstLine="993"/>
      </w:pPr>
      <w:r>
        <w:t xml:space="preserve"> размер платы за технологическое присоединение к сетям инженерно - технического обеспечения по договорам, цена которых установлена соответствующим исполнительным органом Республики Крым в области государственного регулирования цен (тарифов), уполномоченным осуществлять государственное регулирование цен (тарифов) на товары (услуги) организаций, осуществляющих регулируемую деятельность на территории Республики Крым, а также контроль за их применением в соответствии с законодательством Российской Федерации и Республики Крым, или определенный на основании утвержденных таким исполнительным органом Республики Крым стандартизированных тарифных ставок, а в случае отсутствия утвержденных тарифов - размер платы за технологическое присоединение в соответствии с заключенным договором на подключение (технологическое присоединение) в случае предоставления меры поддержки по направлению, указанному в</w:t>
      </w:r>
      <w:r w:rsidR="00B149F8">
        <w:t xml:space="preserve"> </w:t>
      </w:r>
      <w:hyperlink r:id="rId37" w:anchor="/document/407751878/entry/52" w:history="1">
        <w:r>
          <w:t xml:space="preserve">абзаце втором пункта 1.7 раздела </w:t>
        </w:r>
      </w:hyperlink>
      <w:hyperlink r:id="rId38" w:anchor="/document/407751878/entry/52" w:history="1">
        <w:r>
          <w:t>1</w:t>
        </w:r>
      </w:hyperlink>
      <w:r>
        <w:t xml:space="preserve">настоящего Порядка; </w:t>
      </w:r>
    </w:p>
    <w:p w:rsidR="009B3429" w:rsidRDefault="006001CA" w:rsidP="009B3429">
      <w:pPr>
        <w:spacing w:after="14"/>
        <w:ind w:right="0" w:firstLine="993"/>
      </w:pPr>
      <w:r>
        <w:t>размер платы за подключение (технологическое присоединение, примыкание) к инфраструктуре субъектов естественных монополий, транспортным сетям в соответствии с заключенными договорами на такое подключение (технологическое присоединение, примыкание) в случае предоставления меры поддержки по направлению, указанному в</w:t>
      </w:r>
      <w:r w:rsidR="009B3429">
        <w:t xml:space="preserve"> </w:t>
      </w:r>
      <w:hyperlink r:id="rId39" w:anchor="/document/407751878/entry/52" w:history="1">
        <w:r>
          <w:t>абзаце втором пункта 1.7 раздела 1</w:t>
        </w:r>
      </w:hyperlink>
      <w:r>
        <w:t xml:space="preserve">настоящего </w:t>
      </w:r>
      <w:r w:rsidR="009B3429">
        <w:t xml:space="preserve"> </w:t>
      </w:r>
      <w:r>
        <w:t>Порядка; сметную стоимость создания объектов инфраструктуры, отношения по созданию которых регулируются</w:t>
      </w:r>
      <w:r w:rsidR="009B3429">
        <w:t xml:space="preserve"> </w:t>
      </w:r>
      <w:hyperlink r:id="rId40" w:anchor="/document/12138258/entry/3" w:history="1">
        <w:r>
          <w:t>законодательством</w:t>
        </w:r>
      </w:hyperlink>
      <w:r w:rsidR="009B3429">
        <w:t xml:space="preserve"> </w:t>
      </w:r>
      <w:r>
        <w:t>о градостроительной деятельности (в том числе законодательством Российской Федерации в соответствующей отрасли экономики), за исключением законодательства о градостроительной деятельности, в случае возмещения затрат, указанных в</w:t>
      </w:r>
      <w:r w:rsidR="009B3429">
        <w:t xml:space="preserve"> </w:t>
      </w:r>
      <w:hyperlink r:id="rId41" w:anchor="/document/407751878/entry/50" w:history="1">
        <w:r>
          <w:t>абзаце третьем и шестом пункта 1.7 раздела 1</w:t>
        </w:r>
      </w:hyperlink>
      <w:r w:rsidR="009B3429">
        <w:t>настоящего Порядка.</w:t>
      </w:r>
    </w:p>
    <w:p w:rsidR="00E8332F" w:rsidRDefault="006001CA" w:rsidP="009B3429">
      <w:pPr>
        <w:spacing w:after="14"/>
        <w:ind w:right="0" w:firstLine="993"/>
      </w:pPr>
      <w:r>
        <w:t xml:space="preserve"> </w:t>
      </w:r>
    </w:p>
    <w:p w:rsidR="00E8332F" w:rsidRDefault="006001CA">
      <w:pPr>
        <w:spacing w:after="262"/>
        <w:ind w:right="0" w:firstLine="993"/>
      </w:pPr>
      <w:r>
        <w:t xml:space="preserve">3. Условия и порядок предоставления меры поддержки </w:t>
      </w:r>
    </w:p>
    <w:p w:rsidR="00E8332F" w:rsidRDefault="006001CA">
      <w:pPr>
        <w:ind w:right="0" w:firstLine="993"/>
      </w:pPr>
      <w:r>
        <w:t xml:space="preserve">3.1. Предельный срок, в течение которого возмещаются затраты на создание объектов обеспечивающей инфраструктуры; затраты на уплату процентов, понесенных в связи с созданием объектов обеспечивающей инфраструктуры; затраты на уплату процентов на инвестиционной стадии: </w:t>
      </w:r>
    </w:p>
    <w:p w:rsidR="00824B67" w:rsidRDefault="006001CA">
      <w:pPr>
        <w:ind w:right="0" w:firstLine="993"/>
      </w:pPr>
      <w:r>
        <w:t xml:space="preserve">5 лет - в соответствии с пунктом 1 части 6 статьи 15 Федерального закона; </w:t>
      </w:r>
    </w:p>
    <w:p w:rsidR="00E8332F" w:rsidRDefault="006001CA">
      <w:pPr>
        <w:ind w:right="0" w:firstLine="993"/>
      </w:pPr>
      <w:r>
        <w:t xml:space="preserve">6 лет - в соответствии с пунктом 1 части 7 статьи 15 Федерального закона. </w:t>
      </w:r>
    </w:p>
    <w:p w:rsidR="00824B67" w:rsidRDefault="00824B67">
      <w:pPr>
        <w:ind w:right="0" w:firstLine="993"/>
      </w:pPr>
    </w:p>
    <w:p w:rsidR="00E8332F" w:rsidRDefault="006001CA">
      <w:pPr>
        <w:ind w:right="0" w:firstLine="993"/>
      </w:pPr>
      <w:r>
        <w:lastRenderedPageBreak/>
        <w:t xml:space="preserve">3.2. Предельный срок, в течение которого возмещаются затраты на создание объектов сопутствующей инфраструктуры, затраты на уплату процентов, понесенных в связи с созданием объектов сопутствующей инфраструктуры; затраты на демонтаж объектов: </w:t>
      </w:r>
    </w:p>
    <w:p w:rsidR="00E8332F" w:rsidRDefault="006001CA">
      <w:pPr>
        <w:ind w:right="0" w:firstLine="993"/>
      </w:pPr>
      <w:r>
        <w:t xml:space="preserve">10 лет - в соответствии с пунктом 2 части 6 статьи 15 Федерального закона; 11 лет - в соответствии с пунктом 2 части 7 статьи 15 Федерального закона. </w:t>
      </w:r>
    </w:p>
    <w:p w:rsidR="00E8332F" w:rsidRDefault="006001CA">
      <w:pPr>
        <w:ind w:right="0" w:firstLine="993"/>
      </w:pPr>
      <w:r>
        <w:t xml:space="preserve">3.3. В целях заключения соглашения о предоставлении субсидии организация, реализующая проект, не позднее 3 лет со дня, когда все имущественные права, возникшие в рамках реализации инвестиционного проекта и подлежащие государственной регистрации, зарегистрированы в соответствии с законодательством Российской Федерации, осуществлена государственная регистрация результатов интеллектуальной деятельности и (или) приравненных к ним средств индивидуализации (если применимо), а также все объекты недвижимого имущества созданы (построены) либо реконструированы и (или) модернизированы, если инвестиционным проектом предполагается создание объектов недвижимого имущества, и введены в эксплуатацию в соответствии с законодательством Российской Федерации или после завершения отдельных этапов реализации инвестиционного проекта, предусмотренных соглашением о защите и поощрении капиталовложений,  до 1 апреля года, предшествующего году предоставления </w:t>
      </w:r>
      <w:r w:rsidR="00824B67">
        <w:t>меры поддержки, представляет в А</w:t>
      </w:r>
      <w:r>
        <w:t xml:space="preserve">дминистрацию </w:t>
      </w:r>
      <w:r w:rsidR="00824B67">
        <w:t>Зиминского</w:t>
      </w:r>
      <w:r>
        <w:t xml:space="preserve"> сельского поселения (в зависимости от вида объекта проекта) следующие документы: </w:t>
      </w:r>
    </w:p>
    <w:p w:rsidR="00E8332F" w:rsidRDefault="006001CA">
      <w:pPr>
        <w:tabs>
          <w:tab w:val="center" w:pos="675"/>
          <w:tab w:val="center" w:pos="1131"/>
          <w:tab w:val="center" w:pos="1870"/>
          <w:tab w:val="center" w:pos="3488"/>
          <w:tab w:val="center" w:pos="5028"/>
          <w:tab w:val="center" w:pos="6282"/>
          <w:tab w:val="center" w:pos="7359"/>
          <w:tab w:val="center" w:pos="8306"/>
          <w:tab w:val="right" w:pos="10214"/>
        </w:tabs>
        <w:spacing w:after="9"/>
        <w:ind w:right="0" w:firstLine="993"/>
        <w:jc w:val="left"/>
      </w:pPr>
      <w:r>
        <w:rPr>
          <w:rFonts w:ascii="Calibri" w:hAnsi="Calibri"/>
          <w:sz w:val="22"/>
        </w:rPr>
        <w:tab/>
      </w:r>
      <w:r>
        <w:t xml:space="preserve">а) </w:t>
      </w:r>
      <w:r>
        <w:tab/>
        <w:t xml:space="preserve">в </w:t>
      </w:r>
      <w:r>
        <w:tab/>
        <w:t xml:space="preserve">случае </w:t>
      </w:r>
      <w:r>
        <w:tab/>
        <w:t xml:space="preserve">предоставления </w:t>
      </w:r>
      <w:r>
        <w:tab/>
        <w:t xml:space="preserve">меры </w:t>
      </w:r>
      <w:r>
        <w:tab/>
        <w:t xml:space="preserve">поддержки </w:t>
      </w:r>
      <w:r>
        <w:tab/>
        <w:t xml:space="preserve">на </w:t>
      </w:r>
      <w:r>
        <w:tab/>
        <w:t xml:space="preserve">создание </w:t>
      </w:r>
      <w:r>
        <w:tab/>
      </w:r>
      <w:r w:rsidR="00824B67">
        <w:t xml:space="preserve">                           </w:t>
      </w:r>
      <w:r>
        <w:t xml:space="preserve">объектов </w:t>
      </w:r>
    </w:p>
    <w:p w:rsidR="00E8332F" w:rsidRDefault="006001CA" w:rsidP="00824B67">
      <w:pPr>
        <w:spacing w:after="3"/>
        <w:ind w:right="0" w:firstLine="0"/>
      </w:pPr>
      <w:r>
        <w:t xml:space="preserve">инфраструктуры (включая затраты при проектировании объектов инфраструктуры), в том числе на реконструкцию объектов инфраструктуры, находящихся в муниципальной собственности, (включая затраты на технологическое присоединение (примыкание) к инженерным и транспортным сетям): </w:t>
      </w:r>
    </w:p>
    <w:p w:rsidR="00E8332F" w:rsidRDefault="001545A7" w:rsidP="00824B67">
      <w:pPr>
        <w:spacing w:after="9"/>
        <w:ind w:right="0" w:firstLine="0"/>
      </w:pPr>
      <w:r>
        <w:t xml:space="preserve">      </w:t>
      </w:r>
      <w:r w:rsidR="006001CA">
        <w:t xml:space="preserve">заявление о соответствии создаваемых (созданных) объектов инфраструктуры </w:t>
      </w:r>
    </w:p>
    <w:p w:rsidR="00E8332F" w:rsidRDefault="006001CA" w:rsidP="00824B67">
      <w:pPr>
        <w:ind w:right="0" w:firstLine="0"/>
      </w:pPr>
      <w:r>
        <w:t xml:space="preserve">потребностям проекта (в свободной форме) с указанием объектов инфраструктуры, затраты на которые планируется возместить, с отнесением их к обеспечивающей или сопутствующей инфраструктуре, указанием конечного балансодержателя объекта инфраструктуры, предполагаемой даты начала предоставления меры поддержки, прогнозируемой общей суммы затрат, подлежащих возмещению в рамках предоставления меры поддержки, с разбивкой по годам на планируемый срок получения меры поддержки; </w:t>
      </w:r>
    </w:p>
    <w:p w:rsidR="00E8332F" w:rsidRDefault="006001CA">
      <w:pPr>
        <w:ind w:right="0" w:firstLine="993"/>
      </w:pPr>
      <w:r>
        <w:t xml:space="preserve">паспорт объекта инфраструктуры с указанием предполагаемого места расположения, наименования объекта инфраструктуры, площади строящегося (реконструируемого) объекта инфраструктуры, ориентировочной стоимости объекта инфраструктуры, его мощности, календарного плана работ, включающего ключевые события, с указанием сроков ввода в действие основных мощностей (по усмотрению организации, реализующей проект, могут быть указаны иные параметры </w:t>
      </w:r>
    </w:p>
    <w:p w:rsidR="00824B67" w:rsidRDefault="006001CA" w:rsidP="00824B67">
      <w:pPr>
        <w:ind w:right="0" w:firstLine="0"/>
      </w:pPr>
      <w:r>
        <w:t xml:space="preserve">(показатели) создаваемого объекта инфраструктуры).; </w:t>
      </w:r>
    </w:p>
    <w:p w:rsidR="00824B67" w:rsidRDefault="006001CA" w:rsidP="00824B67">
      <w:pPr>
        <w:ind w:right="0" w:firstLine="993"/>
      </w:pPr>
      <w:r>
        <w:lastRenderedPageBreak/>
        <w:t>подтверждение расчета сметной стоимости объектов инфраструктуры проекта, отношения по созданию которого регулируются</w:t>
      </w:r>
      <w:r w:rsidR="00824B67">
        <w:t xml:space="preserve"> </w:t>
      </w:r>
      <w:hyperlink r:id="rId42" w:anchor="/document/12138258/entry/3" w:history="1">
        <w:r>
          <w:t>законодательством</w:t>
        </w:r>
      </w:hyperlink>
      <w:r w:rsidR="00824B67">
        <w:t xml:space="preserve"> </w:t>
      </w:r>
      <w:r>
        <w:t>о градостроительной деятельности, положительные заключения о проведении государственной экспертизы проектной документации объекта инфраструктуры и проверки достоверности определения его сметной стоимости (в случае создания объекта инфраструктуры в соответствии с</w:t>
      </w:r>
      <w:hyperlink r:id="rId43" w:anchor="/document/73826576/entry/1520" w:history="1">
        <w:r>
          <w:t>частью 20 статьи 15</w:t>
        </w:r>
      </w:hyperlink>
      <w:r>
        <w:t>Федерального закона представление документов не требуется); положительные заключения о проведении государственной экологической экспертизы проектной документации в случаях, предусмотренных</w:t>
      </w:r>
      <w:r w:rsidR="00824B67">
        <w:t xml:space="preserve"> </w:t>
      </w:r>
      <w:hyperlink r:id="rId44" w:anchor="/document/12138258/entry/4906" w:history="1">
        <w:r>
          <w:t xml:space="preserve">частью 6 статьи </w:t>
        </w:r>
      </w:hyperlink>
      <w:hyperlink r:id="rId45" w:anchor="/document/12138258/entry/4906" w:history="1">
        <w:r>
          <w:t>49</w:t>
        </w:r>
      </w:hyperlink>
      <w:r w:rsidR="00824B67">
        <w:t xml:space="preserve"> </w:t>
      </w:r>
      <w:r>
        <w:t xml:space="preserve">Градостроительного кодекса Российской Федерации; </w:t>
      </w:r>
    </w:p>
    <w:p w:rsidR="00E8332F" w:rsidRDefault="006001CA" w:rsidP="00824B67">
      <w:pPr>
        <w:ind w:right="0" w:firstLine="993"/>
      </w:pPr>
      <w:r>
        <w:t xml:space="preserve">заключение о проведении технологического и ценового аудита, выданное </w:t>
      </w:r>
    </w:p>
    <w:p w:rsidR="00824B67" w:rsidRDefault="006001CA" w:rsidP="00824B67">
      <w:pPr>
        <w:ind w:right="0" w:firstLine="0"/>
      </w:pPr>
      <w:r>
        <w:t xml:space="preserve">экспертной организацией; </w:t>
      </w:r>
    </w:p>
    <w:p w:rsidR="00824B67" w:rsidRDefault="001545A7" w:rsidP="00824B67">
      <w:pPr>
        <w:ind w:right="0" w:firstLine="0"/>
      </w:pPr>
      <w:r>
        <w:t xml:space="preserve">              </w:t>
      </w:r>
      <w:r w:rsidR="006001CA">
        <w:t xml:space="preserve">договоры о технологическом присоединении к сетям электро-, и (или) газо-, и (или) тепло-, и (или) водоснабжения и (или) водоотведения, транспортным сетям с указанием стоимости и сроков выполнения работ (при наличии); </w:t>
      </w:r>
    </w:p>
    <w:p w:rsidR="00824B67" w:rsidRDefault="001545A7" w:rsidP="00824B67">
      <w:pPr>
        <w:ind w:right="0" w:firstLine="0"/>
      </w:pPr>
      <w:r>
        <w:t xml:space="preserve">              </w:t>
      </w:r>
      <w:r w:rsidR="006001CA">
        <w:t xml:space="preserve">сведения о прогнозируемом объеме сумм налогов и обязательных платежей, подлежащих уплате в бюджеты публично-правовых образований, каждое из которых является стороной соглашения о защите и поощрении капиталовложений, в связи с реализацией проекта (с разбивкой по годам и по уровням бюджета на планируемый срок получения меры поддержки); </w:t>
      </w:r>
    </w:p>
    <w:p w:rsidR="00824B67" w:rsidRDefault="001545A7" w:rsidP="00824B67">
      <w:pPr>
        <w:ind w:right="0" w:firstLine="0"/>
      </w:pPr>
      <w:r>
        <w:t xml:space="preserve">               </w:t>
      </w:r>
      <w:r w:rsidR="006001CA">
        <w:t xml:space="preserve">сведения об объеме ранее возмещенных затрат, в том числе по каждому объекту инфраструктуры, о форме, в которой осуществлялось возмещение таких затрат, а также об объеме ранее возмещенного реального ущерба (с указанием года и размера возмещения, в том числе по каждому объекту инфраструктуры); перечень произведенных затрат, в том числе по каждому объекту инфраструктуры; </w:t>
      </w:r>
    </w:p>
    <w:p w:rsidR="005B5521" w:rsidRDefault="001545A7" w:rsidP="00824B67">
      <w:pPr>
        <w:ind w:right="0" w:firstLine="0"/>
      </w:pPr>
      <w:r>
        <w:t xml:space="preserve">               </w:t>
      </w:r>
      <w:r w:rsidR="006001CA">
        <w:t xml:space="preserve">копии актов приема-передачи, иных документов, подтверждающих передачу объектов сопутствующей инфраструктуры проекта на баланс балансодержателей в соответствии с условиями соглашения о защите и поощрении капиталовложений, или копии документов, подтверждающих согласие регулируемой организации или публично-правового образования на принятие на баланс объекта сопутствующей инфраструктуры (в применимых случаях) заверенные руководителем организации и скрепленные печатью организации (при наличии печати); </w:t>
      </w:r>
    </w:p>
    <w:p w:rsidR="00E8332F" w:rsidRDefault="001545A7" w:rsidP="00824B67">
      <w:pPr>
        <w:ind w:right="0" w:firstLine="0"/>
      </w:pPr>
      <w:r>
        <w:t xml:space="preserve">                </w:t>
      </w:r>
      <w:r w:rsidR="006001CA">
        <w:t>в случае создания объекта инфраструктуры в соответствии с</w:t>
      </w:r>
      <w:hyperlink r:id="rId46" w:anchor="/document/73826576/entry/1520" w:history="1">
        <w:r w:rsidR="006001CA">
          <w:t>частью 20 статьи 15</w:t>
        </w:r>
      </w:hyperlink>
      <w:r w:rsidR="006001CA">
        <w:t xml:space="preserve">Федерального закона - копии документов, подтверждающих нахождение на балансе регулируемой организации созданного объекта инфраструктуры, копии актов о выполненных работах по договорам о технологическом присоединении к сетям электро-, и (или) газо-, и (или) тепло-, и (или) водоснабжения и (или) водоотведения, а также копии платежных документов, подтверждающих оплату выполненных работ, копии разрешений уполномоченного органа технического надзора на допуск в эксплуатацию энергоустановки (объекта) (при наличии); копию документа об утверждении платы за технологическое присоединение </w:t>
      </w:r>
      <w:r w:rsidR="006001CA">
        <w:lastRenderedPageBreak/>
        <w:t>энергопринимающих устройств и объектов электросетевого хозяйства в соответствии с</w:t>
      </w:r>
      <w:r w:rsidR="005B5521">
        <w:t xml:space="preserve"> </w:t>
      </w:r>
      <w:hyperlink r:id="rId47" w:anchor="/document/185656/entry/2" w:history="1">
        <w:r w:rsidR="006001CA">
          <w:t>законодательством</w:t>
        </w:r>
      </w:hyperlink>
      <w:r w:rsidR="005B5521">
        <w:t xml:space="preserve"> </w:t>
      </w:r>
      <w:r w:rsidR="006001CA">
        <w:t xml:space="preserve">Российской Федерации об электроэнергетике </w:t>
      </w:r>
    </w:p>
    <w:p w:rsidR="00E8332F" w:rsidRDefault="006001CA" w:rsidP="005B5521">
      <w:pPr>
        <w:ind w:right="0" w:firstLine="0"/>
      </w:pPr>
      <w:r>
        <w:t xml:space="preserve">(при наличии); </w:t>
      </w:r>
    </w:p>
    <w:p w:rsidR="00E8332F" w:rsidRDefault="001545A7" w:rsidP="005B5521">
      <w:pPr>
        <w:tabs>
          <w:tab w:val="center" w:pos="927"/>
          <w:tab w:val="center" w:pos="2578"/>
          <w:tab w:val="center" w:pos="4936"/>
          <w:tab w:val="center" w:pos="7248"/>
          <w:tab w:val="right" w:pos="10214"/>
        </w:tabs>
        <w:spacing w:after="40"/>
        <w:ind w:right="0"/>
        <w:jc w:val="left"/>
      </w:pPr>
      <w:r>
        <w:t xml:space="preserve">            </w:t>
      </w:r>
      <w:r w:rsidR="006001CA">
        <w:t xml:space="preserve">копии </w:t>
      </w:r>
      <w:r w:rsidR="006001CA">
        <w:tab/>
        <w:t xml:space="preserve">документов, </w:t>
      </w:r>
      <w:r w:rsidR="006001CA">
        <w:tab/>
        <w:t xml:space="preserve">подтверждающих </w:t>
      </w:r>
      <w:r w:rsidR="006001CA">
        <w:tab/>
        <w:t xml:space="preserve">завершение </w:t>
      </w:r>
      <w:r w:rsidR="006001CA">
        <w:tab/>
        <w:t xml:space="preserve">строительства </w:t>
      </w:r>
    </w:p>
    <w:p w:rsidR="005B5521" w:rsidRDefault="006001CA" w:rsidP="005B5521">
      <w:pPr>
        <w:spacing w:after="0"/>
        <w:ind w:right="0" w:firstLine="0"/>
      </w:pPr>
      <w:r>
        <w:t>(реконструкции) объекта капитального строительства проекта (линейного объекта), - акты приемки законченного строительством объекта, копия разрешения на ввод в эксплуатацию, выданного уполномоченным органом, копии приказов о вводе в эксплуатацию (по объектам, отношения по созданию которых регулируются</w:t>
      </w:r>
      <w:r w:rsidR="005B5521">
        <w:t xml:space="preserve"> </w:t>
      </w:r>
      <w:hyperlink r:id="rId48" w:anchor="/document/12138258/entry/3" w:history="1">
        <w:r>
          <w:t>законодательством</w:t>
        </w:r>
      </w:hyperlink>
      <w:r w:rsidR="005B5521">
        <w:t xml:space="preserve"> </w:t>
      </w:r>
      <w:r>
        <w:t>о градостроительной деятельности, в том числе для подтверждения затрат на проектирование) (в случае создания объекта инфраструктуры в соответствии с</w:t>
      </w:r>
      <w:hyperlink r:id="rId49" w:anchor="/document/73826576/entry/1520" w:history="1">
        <w:r>
          <w:t>частью 20 статьи 15</w:t>
        </w:r>
      </w:hyperlink>
      <w:r>
        <w:t xml:space="preserve">Федерального закона представление документов не требуется); </w:t>
      </w:r>
    </w:p>
    <w:p w:rsidR="00E8332F" w:rsidRDefault="001545A7" w:rsidP="005B5521">
      <w:pPr>
        <w:spacing w:after="0"/>
        <w:ind w:right="0" w:firstLine="0"/>
      </w:pPr>
      <w:r>
        <w:t xml:space="preserve">                 </w:t>
      </w:r>
      <w:r w:rsidR="006001CA">
        <w:t>копии заключений органов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(объекта проекта и объектов инфраструктуры)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контроля (надзора) (в случаях, предусмотренных</w:t>
      </w:r>
      <w:r w:rsidR="005B5521">
        <w:t xml:space="preserve"> </w:t>
      </w:r>
      <w:hyperlink r:id="rId50" w:anchor="/document/12138258/entry/5405" w:history="1">
        <w:r w:rsidR="006001CA">
          <w:t>частью 5 статьи 54</w:t>
        </w:r>
      </w:hyperlink>
      <w:r>
        <w:t xml:space="preserve"> </w:t>
      </w:r>
      <w:r w:rsidR="006001CA">
        <w:t>Градостроительного кодекса Российской Федерации), копии разрешений уполномоченного органа технического надзора на допуск к эксплуатации энергоустановки (объекта) (при наличии), копии документов, подтверждающих право организации, реализующей проект, а также юридических лиц, выступающих соисполнителями по инвестиционному контракту, на осуществление работ по строительству и (или) реконструкции объектов инфраструктуры, проводимых по включенным в сводный сметный расчет стоимости строительства направлениям расходования, в том числе копии свидетельств о допуске к строительным или проектным работам и лицензии (по объектам, отношения по созданию которых регулируются</w:t>
      </w:r>
      <w:r w:rsidR="005B5521">
        <w:t xml:space="preserve"> </w:t>
      </w:r>
      <w:hyperlink r:id="rId51" w:anchor="/document/12138258/entry/3" w:history="1">
        <w:r w:rsidR="006001CA">
          <w:t>законодательством</w:t>
        </w:r>
      </w:hyperlink>
      <w:r w:rsidR="005B5521">
        <w:t xml:space="preserve"> </w:t>
      </w:r>
      <w:r w:rsidR="006001CA">
        <w:t>о градостроительной деятельности) (в случае создания объекта инфраструктуры в соответствии с</w:t>
      </w:r>
      <w:hyperlink r:id="rId52" w:anchor="/document/73826576/entry/1520" w:history="1">
        <w:r w:rsidR="006001CA">
          <w:t>частью 20 статьи 15</w:t>
        </w:r>
      </w:hyperlink>
      <w:r w:rsidR="006001CA">
        <w:t xml:space="preserve">Федерального закона представление документов не требуется); </w:t>
      </w:r>
    </w:p>
    <w:p w:rsidR="00E8332F" w:rsidRDefault="006001CA">
      <w:pPr>
        <w:ind w:right="0" w:firstLine="993"/>
      </w:pPr>
      <w:r>
        <w:t xml:space="preserve">копии документов, подтверждающих завершение создания объекта инфраструктуры, копии приказов о вводе в эксплуатацию объекта инфраструктуры, копии договоров о закупке товаров, работ и услуг, копии договоров подряда, первичные документы, в том числе бухгалтерские, подтверждающие исполнение указанных договоров и их оплату (платежные поручения), копии документов, подтверждающих фактические затраты организации, реализующей проект, на создание объекта инфраструктуры в части работ, произведенных собственными силами, копии документов, подтверждающих право организации, реализующей проект, а также юридических лиц, выступающих соисполнителями по инвестиционному контракту, на осуществление работ в случае, если на </w:t>
      </w:r>
      <w:r>
        <w:lastRenderedPageBreak/>
        <w:t xml:space="preserve">осуществление таких видов деятельности в соответствии с законодательством Российской Федерации требуется специальное разрешение (лицензируемые виды деятельности, деятельность, для осуществления которой необходимо членство в саморегулируемой организации, и другие) (по объектам, за исключением тех, </w:t>
      </w:r>
    </w:p>
    <w:p w:rsidR="005B5521" w:rsidRDefault="006001CA" w:rsidP="005B5521">
      <w:pPr>
        <w:spacing w:after="6"/>
        <w:ind w:right="0" w:firstLine="0"/>
      </w:pPr>
      <w:r>
        <w:t>отношения по созданию которых регулируются</w:t>
      </w:r>
      <w:hyperlink r:id="rId53" w:anchor="/document/12138258/entry/3" w:history="1">
        <w:r>
          <w:t>з</w:t>
        </w:r>
        <w:r w:rsidR="001545A7">
          <w:t xml:space="preserve"> </w:t>
        </w:r>
        <w:r>
          <w:t>аконодательством</w:t>
        </w:r>
      </w:hyperlink>
      <w:r w:rsidR="001545A7">
        <w:t xml:space="preserve"> </w:t>
      </w:r>
      <w:r>
        <w:t xml:space="preserve">о градостроительной деятельности); </w:t>
      </w:r>
    </w:p>
    <w:p w:rsidR="00E8332F" w:rsidRDefault="001545A7" w:rsidP="005B5521">
      <w:pPr>
        <w:spacing w:after="6"/>
        <w:ind w:right="0" w:firstLine="0"/>
      </w:pPr>
      <w:r>
        <w:t xml:space="preserve">                 </w:t>
      </w:r>
      <w:r w:rsidR="006001CA">
        <w:t>заключение федерального органа исполнительной власти, осуществляющего функции по контролю и надзору в области налогов и сборов, о не выявленных (выявленных) при проведении налогового контроля фактах искажения организацией, реализующей проект, размеров фактически понесенных затрат, предусмотренных</w:t>
      </w:r>
      <w:r w:rsidR="005B5521">
        <w:t xml:space="preserve"> </w:t>
      </w:r>
      <w:hyperlink r:id="rId54" w:anchor="/document/407751878/entry/10" w:history="1">
        <w:r w:rsidR="006001CA">
          <w:t>пунктом 1.7 раздела 1</w:t>
        </w:r>
      </w:hyperlink>
      <w:r w:rsidR="006001CA">
        <w:t xml:space="preserve">настоящего Порядка, а также об отсутствии (о наличии) неисполненных мотивированных мнений, вынесенных в отношении организации, реализующей проект, в рамках налогового мониторинга по вопросам правильности определения размеров фактически понесенных затрат, предусмотренных пунктом 1.7 раздела 1 настоящего Порядка; </w:t>
      </w:r>
    </w:p>
    <w:p w:rsidR="00E8332F" w:rsidRDefault="006001CA">
      <w:pPr>
        <w:spacing w:after="0"/>
        <w:ind w:right="0" w:firstLine="993"/>
      </w:pPr>
      <w:r>
        <w:t xml:space="preserve">б) в случае предоставления меры поддержки на уплату процентов по кредитам и займам, купонного дохода по облигационным займам, привлеченным на создание объектов инфраструктуры (включая затраты при проектировании объектов инфраструктуры), в том числе на реконструкцию объектов инфраструктуры, находящихся в муниципальной собственности, а также на уплату процентов по кредитам и займам, купонного дохода по облигационным займам, привлеченным для реализации инвестиционного проекта в части создания (строительства) новых либо реконструкции и (или) модернизации существующих объектов недвижимого имущества и (или) комплекса объектов движимого и недвижимого имущества, связанных между собой, и (или) в части создания результатов интеллектуальной деятельности и (или) приравненных к ним средств индивидуализации, если уплата таких процентов была осуществлена на инвестиционной стадии, при условии, что в отношении таких кредитов и займов, включая облигационные займы, не предоставляются иные меры государственной поддержки: </w:t>
      </w:r>
    </w:p>
    <w:p w:rsidR="00997093" w:rsidRDefault="006001CA" w:rsidP="00797139">
      <w:pPr>
        <w:ind w:right="0" w:firstLine="993"/>
      </w:pPr>
      <w:r>
        <w:t>заявление с указанием объектов, затраты на которые планируется возместить, предполагаемой даты начала предоставления меры поддержки, прогнозируемой общей суммы затрат, подлежащих возмещению в рамках предоставления меры поддержки, с разбивкой по годам на планируемый срок получения меры поддержки; договор (кредитный договор) с графиком погашения кредита и уплаты процентов по нему; договор, указанный в</w:t>
      </w:r>
      <w:r w:rsidR="005B5521">
        <w:t xml:space="preserve"> </w:t>
      </w:r>
      <w:hyperlink r:id="rId55" w:anchor="/document/407751878/entry/57" w:history="1">
        <w:r>
          <w:t>абзаце втором пункта 2.10 раздела 2</w:t>
        </w:r>
      </w:hyperlink>
      <w:r>
        <w:t xml:space="preserve">настоящего Порядка (в случае заключения такого договора); </w:t>
      </w:r>
    </w:p>
    <w:p w:rsidR="00997093" w:rsidRDefault="00997093" w:rsidP="00797139">
      <w:pPr>
        <w:ind w:right="0" w:firstLine="993"/>
      </w:pPr>
      <w:r>
        <w:t xml:space="preserve">  </w:t>
      </w:r>
      <w:r w:rsidR="006001CA">
        <w:t xml:space="preserve">положительные заключения о проведении государственной экспертизы проектной документации объекта инфраструктуры и проверки достоверности определения его сметной стоимости; </w:t>
      </w:r>
    </w:p>
    <w:p w:rsidR="00997093" w:rsidRDefault="00997093" w:rsidP="00797139">
      <w:pPr>
        <w:ind w:right="0" w:firstLine="993"/>
      </w:pPr>
      <w:r>
        <w:t xml:space="preserve"> </w:t>
      </w:r>
      <w:r w:rsidR="006001CA">
        <w:t>положительные заключения о проведени</w:t>
      </w:r>
      <w:r w:rsidR="00797139">
        <w:t xml:space="preserve">и государственной экологической </w:t>
      </w:r>
      <w:r w:rsidR="006001CA">
        <w:t>экспертизы проектной документации в случаях, предусмотренных</w:t>
      </w:r>
      <w:r w:rsidR="00797139">
        <w:t xml:space="preserve"> </w:t>
      </w:r>
      <w:hyperlink r:id="rId56" w:anchor="/document/12138258/entry/4906" w:history="1">
        <w:r w:rsidR="006001CA">
          <w:t xml:space="preserve">частью 6 статьи </w:t>
        </w:r>
      </w:hyperlink>
      <w:hyperlink r:id="rId57" w:anchor="/document/12138258/entry/4906" w:history="1">
        <w:r w:rsidR="006001CA">
          <w:t>49</w:t>
        </w:r>
      </w:hyperlink>
      <w:r w:rsidR="00797139">
        <w:t xml:space="preserve"> </w:t>
      </w:r>
      <w:r w:rsidR="006001CA">
        <w:t xml:space="preserve">Градостроительного кодекса Российской Федерации; заключение о проведении технологического и ценового аудита, выданное экспертной организацией; </w:t>
      </w:r>
    </w:p>
    <w:p w:rsidR="007B3BEA" w:rsidRDefault="00997093" w:rsidP="00797139">
      <w:pPr>
        <w:ind w:right="0" w:firstLine="993"/>
      </w:pPr>
      <w:r>
        <w:lastRenderedPageBreak/>
        <w:t xml:space="preserve">     </w:t>
      </w:r>
      <w:r w:rsidR="006001CA">
        <w:t xml:space="preserve">сведения о прогнозируемом объеме сумм налогов и обязательных платежей, подлежащих уплате в бюджеты публично-правовых образований, каждое из которых является стороной соглашения о защите и поощрении капиталовложений, в связи с реализацией проекта (с разбивкой по годам и по уровням бюджета на планируемый срок получения меры поддержки); </w:t>
      </w:r>
      <w:r w:rsidR="007B3BEA">
        <w:t xml:space="preserve"> </w:t>
      </w:r>
    </w:p>
    <w:p w:rsidR="007B3BEA" w:rsidRDefault="006001CA" w:rsidP="00797139">
      <w:pPr>
        <w:ind w:right="0" w:firstLine="993"/>
      </w:pPr>
      <w:r>
        <w:t xml:space="preserve">сведения об объеме ранее возмещенных затрат, в том числе по каждому объекту инфраструктуры (если применимо), о форме, в которой осуществлялось возмещение таких затрат, а также об объеме ранее возмещенного реального ущерба (с указанием года и размера возмещения, в том числе по каждому объекту инфраструктуры (если применимо); </w:t>
      </w:r>
      <w:r w:rsidR="007B3BEA">
        <w:t xml:space="preserve"> </w:t>
      </w:r>
    </w:p>
    <w:p w:rsidR="007B3BEA" w:rsidRDefault="006001CA" w:rsidP="00797139">
      <w:pPr>
        <w:ind w:right="0" w:firstLine="993"/>
      </w:pPr>
      <w:r>
        <w:t xml:space="preserve">копии свидетельств, патентов, иных документов, в том числе из реестров Федеральной службы по интеллектуальной собственности, подтверждающие регистрацию имущественных прав на созданные объекты проекта, подлежащие регистрации, в том числе в применимых случаях права на результаты интеллектуальной деятельности и приравненные к ним средства индивидуализации, объекты инфраструктуры проекта; </w:t>
      </w:r>
    </w:p>
    <w:p w:rsidR="00797139" w:rsidRDefault="006001CA" w:rsidP="00797139">
      <w:pPr>
        <w:ind w:right="0" w:firstLine="993"/>
      </w:pPr>
      <w:r>
        <w:t xml:space="preserve">перечень произведенных затрат, в том числе по каждому объекту инфраструктуры (если применимо); </w:t>
      </w:r>
    </w:p>
    <w:p w:rsidR="00797139" w:rsidRDefault="004E79DE" w:rsidP="00797139">
      <w:pPr>
        <w:ind w:right="0" w:firstLine="0"/>
      </w:pPr>
      <w:r>
        <w:t xml:space="preserve">            </w:t>
      </w:r>
      <w:r w:rsidR="006001CA">
        <w:t xml:space="preserve">документы, подтверждающие своевременное исполнение организацией, реализующей проект, графика платежей по кредитному договору, справку об отсутствии просроченных платежей по целевому кредиту и остатке ссудной задолженности, выданную кредитной организацией не ранее чем за 1 месяц до дня подачи заявления о предоставлении меры поддержки (оригинал); </w:t>
      </w:r>
    </w:p>
    <w:p w:rsidR="00797139" w:rsidRDefault="004E79DE" w:rsidP="00797139">
      <w:pPr>
        <w:ind w:right="0" w:firstLine="0"/>
      </w:pPr>
      <w:r>
        <w:t xml:space="preserve">           </w:t>
      </w:r>
      <w:r w:rsidR="006001CA">
        <w:t xml:space="preserve">документы, подтверждающие своевременное исполнение организацией, реализующей проект, условий облигационных займов, по которым осуществляется купонный доход; </w:t>
      </w:r>
    </w:p>
    <w:p w:rsidR="004E79DE" w:rsidRDefault="004E79DE" w:rsidP="00797139">
      <w:pPr>
        <w:ind w:right="0" w:firstLine="0"/>
      </w:pPr>
      <w:r>
        <w:t xml:space="preserve">           </w:t>
      </w:r>
      <w:r w:rsidR="006001CA">
        <w:t xml:space="preserve">документы, подтверждающие осуществление организацией, реализующей проект, за счет средств кредита и облигационного займа расходов, направленных на создание объектов инфраструктуры и (или) создание (строительства) новых либо реконструкции и (или) модернизации существующих объектов недвижимого имущества и (или) комплекса объектов движимого и недвижимого имущества, связанных между собой, и (или) в части создания результатов интеллектуальной деятельности и (или) приравненных к ним средств индивидуализации (копии платежных поручений); </w:t>
      </w:r>
    </w:p>
    <w:p w:rsidR="004E79DE" w:rsidRDefault="004E79DE" w:rsidP="00797139">
      <w:pPr>
        <w:ind w:right="0" w:firstLine="0"/>
      </w:pPr>
      <w:r>
        <w:t xml:space="preserve">           </w:t>
      </w:r>
      <w:r w:rsidR="006001CA">
        <w:t xml:space="preserve">заверенную руководителем организации, реализующей проект, выписку по расчетному счету организации, реализующей проект, подтверждающую получение средств от размещения облигаций, копии платежных документов с отметкой кредитной организации о проведении платежа, подтверждающих предоставление средств на выплату купонного дохода платежному агенту - уполномоченному депозитарию, а также заверенные аудитором или представителем владельцев облигаций и руководителем организации, реализующей проект, копии отчетов платежного агента - уполномоченного депозитария о выплате купонного дохода; справку, подписанную руководителем и главным бухгалтером (при наличии) </w:t>
      </w:r>
      <w:r w:rsidR="006001CA">
        <w:lastRenderedPageBreak/>
        <w:t xml:space="preserve">организации, реализующей проект, скрепленную печатью организации (при наличии), подтверждающую использование средств, полученных от размещения облигаций, на реализацию проекта, заверенную аудитором или представителем владельцев облигаций; копию решения о выпуске (дополнительном выпуске) облигаций с отметкой о государственной регистрации решения, копию зарегистрированного уполномоченным органом, осуществляющим государственную регистрацию выпусков ценных бумаг, отчета об итогах выпуска облигаций с отметкой о государственной регистрации отчета (в случае размещения биржевых облигаций); копию решения о выпуске (дополнительном выпуске) биржевых облигаций с отметкой о допуске биржевых облигаций к торгам на фондовой бирже в процессе размещения, в случае размещения коммерческих облигаций копию решения о выпуске (дополнительном выпуске) коммерческих облигаций с отметкой о присвоении идентификационного номера, заверенные подписью руководителя организации и печатью организации (при наличии); </w:t>
      </w:r>
    </w:p>
    <w:p w:rsidR="00E8332F" w:rsidRDefault="004E79DE" w:rsidP="00797139">
      <w:pPr>
        <w:ind w:right="0" w:firstLine="0"/>
      </w:pPr>
      <w:r>
        <w:t xml:space="preserve">                  </w:t>
      </w:r>
      <w:r w:rsidR="006001CA">
        <w:t>заключение федерального органа исполнительной власти, осуществляющего функции по контролю и надзору в области налогов и сборов, о не выявленных (выявленных) при проведении налогового контроля фактах искажения организацией, реализующей проект, размеров фактически понесенных затрат, предусмотренных</w:t>
      </w:r>
      <w:r w:rsidR="00797139">
        <w:t xml:space="preserve"> </w:t>
      </w:r>
      <w:hyperlink r:id="rId58" w:anchor="/document/407751878/entry/10" w:history="1">
        <w:r w:rsidR="006001CA">
          <w:t>пунктом 1.7 раздела 1</w:t>
        </w:r>
      </w:hyperlink>
      <w:r w:rsidR="006001CA">
        <w:t xml:space="preserve">настоящего Порядка, а также об отсутствии (о наличии) неисполненных мотивированных мнений, вынесенных в отношении организации, реализующей проект, в рамках налогового мониторинга по вопросам правильности определения размеров фактически понесенных затрат, </w:t>
      </w:r>
    </w:p>
    <w:p w:rsidR="00E8332F" w:rsidRDefault="006001CA" w:rsidP="00797139">
      <w:pPr>
        <w:spacing w:after="9"/>
        <w:ind w:right="0" w:firstLine="0"/>
      </w:pPr>
      <w:r>
        <w:t xml:space="preserve">предусмотренных пунктом 1.7 раздела 1 настоящего Порядка; </w:t>
      </w:r>
    </w:p>
    <w:p w:rsidR="00E8332F" w:rsidRDefault="006001CA">
      <w:pPr>
        <w:spacing w:after="9"/>
        <w:ind w:right="0" w:firstLine="993"/>
      </w:pPr>
      <w:r>
        <w:t xml:space="preserve">в) в случае предоставления меры поддержки на демонтаж объектов, расположенных на территориях военных городков (в части жилищного строительства): </w:t>
      </w:r>
    </w:p>
    <w:p w:rsidR="00797139" w:rsidRDefault="006001CA">
      <w:pPr>
        <w:ind w:right="0" w:firstLine="993"/>
      </w:pPr>
      <w:r>
        <w:t xml:space="preserve">заявление с указанием планируемых к демонтажу объектов, расположенных на территориях военных городков (в части жилищного строительства), затраты на которые планируется возместить в рамках предоставления меры поддержки, с указанием предполагаемой даты начала предоставления меры поддержки, прогнозируемой общей суммы затрат, подлежащих возмещению в рамках меры поддержки (с разбивкой по годам на планируемый срок получения меры поддержки); </w:t>
      </w:r>
    </w:p>
    <w:p w:rsidR="00E8332F" w:rsidRDefault="004E79DE" w:rsidP="00797139">
      <w:pPr>
        <w:ind w:right="0" w:firstLine="0"/>
      </w:pPr>
      <w:r>
        <w:t xml:space="preserve">            </w:t>
      </w:r>
      <w:r w:rsidR="006001CA">
        <w:t xml:space="preserve">решение уполномоченного федерального органа исполнительной власти, в </w:t>
      </w:r>
    </w:p>
    <w:p w:rsidR="00797139" w:rsidRDefault="006001CA" w:rsidP="00797139">
      <w:pPr>
        <w:spacing w:after="40"/>
        <w:ind w:right="0" w:firstLine="0"/>
      </w:pPr>
      <w:r>
        <w:t xml:space="preserve">ведении которого находятся указанные объекты, об их передислокации; </w:t>
      </w:r>
    </w:p>
    <w:p w:rsidR="00E8332F" w:rsidRDefault="004E79DE" w:rsidP="00797139">
      <w:pPr>
        <w:spacing w:after="40"/>
        <w:ind w:right="0" w:firstLine="0"/>
      </w:pPr>
      <w:r>
        <w:t xml:space="preserve">             </w:t>
      </w:r>
      <w:r w:rsidR="006001CA">
        <w:t xml:space="preserve">проект организации, реализующей проект, работ по сносу объекта (при </w:t>
      </w:r>
    </w:p>
    <w:p w:rsidR="00797139" w:rsidRDefault="006001CA" w:rsidP="00BE6AED">
      <w:pPr>
        <w:spacing w:after="0"/>
        <w:ind w:right="0" w:firstLine="0"/>
      </w:pPr>
      <w:r>
        <w:t>необходимости); подтверждение расчета сметной стоимости сноса объекта капитального строительства, положительное заключение государственной экспертизы проектной документации в части проверки достоверности определения сметной стоимости сноса объекта капитального строительства; положительные заключения о проведении государственной экологической экспертизы проектной документации в случаях, предусмотренных</w:t>
      </w:r>
      <w:r w:rsidR="00797139">
        <w:t xml:space="preserve"> </w:t>
      </w:r>
      <w:hyperlink r:id="rId59" w:anchor="/document/12138258/entry/4906" w:history="1">
        <w:r>
          <w:t xml:space="preserve">частью 6 статьи </w:t>
        </w:r>
      </w:hyperlink>
      <w:hyperlink r:id="rId60" w:anchor="/document/12138258/entry/4906" w:history="1">
        <w:r>
          <w:t>49</w:t>
        </w:r>
      </w:hyperlink>
      <w:r w:rsidR="00797139">
        <w:t xml:space="preserve"> </w:t>
      </w:r>
      <w:r>
        <w:t xml:space="preserve">Градостроительного кодекса Российской Федерации; </w:t>
      </w:r>
    </w:p>
    <w:p w:rsidR="00E8332F" w:rsidRDefault="00BE6AED" w:rsidP="00797139">
      <w:pPr>
        <w:ind w:right="0" w:firstLine="0"/>
      </w:pPr>
      <w:r>
        <w:lastRenderedPageBreak/>
        <w:t xml:space="preserve">               </w:t>
      </w:r>
      <w:r w:rsidR="006001CA">
        <w:t xml:space="preserve">заключение о проведении технологического и ценового аудита, выданное </w:t>
      </w:r>
    </w:p>
    <w:p w:rsidR="00797139" w:rsidRDefault="006001CA" w:rsidP="00797139">
      <w:pPr>
        <w:spacing w:after="0"/>
        <w:ind w:right="0" w:firstLine="0"/>
      </w:pPr>
      <w:r>
        <w:t xml:space="preserve">экспертной организацией; сведения о предполагаемой дате начала предоставления меры поддержки, прогнозируемой общей сумме затрат, подлежащих возмещению в рамках меры поддержки (с разбивкой по годам на планируемый срок получения меры поддержки); </w:t>
      </w:r>
    </w:p>
    <w:p w:rsidR="00797139" w:rsidRDefault="00BE6AED" w:rsidP="00797139">
      <w:pPr>
        <w:spacing w:after="0"/>
        <w:ind w:right="0" w:firstLine="0"/>
      </w:pPr>
      <w:r>
        <w:t xml:space="preserve">            </w:t>
      </w:r>
      <w:r w:rsidR="006001CA">
        <w:t xml:space="preserve">сведения об объеме ранее возмещенных затрат, в том числе по каждому объекту инфраструктуры (если применимо), о форме, в которой осуществлялось возмещение таких затрат, а также об объеме ранее возмещенного реального ущерба (с указанием года и размера возмещения, в том числе по каждому объекту инфраструктуры (если применимо); </w:t>
      </w:r>
    </w:p>
    <w:p w:rsidR="00797139" w:rsidRDefault="00BE6AED" w:rsidP="00797139">
      <w:pPr>
        <w:spacing w:after="0"/>
        <w:ind w:right="0" w:firstLine="0"/>
      </w:pPr>
      <w:r>
        <w:t xml:space="preserve">            </w:t>
      </w:r>
      <w:r w:rsidR="006001CA">
        <w:t xml:space="preserve">сведения о прогнозируемом объеме сумм налогов и обязательных платежей, подлежащих уплате в бюджеты публично-правовых образований, каждое из которых является стороной соглашения о защите и поощрении капиталовложений, в связи с реализацией проекта (с разбивкой по годам и по уровням бюджета на планируемый срок получения меры поддержки); </w:t>
      </w:r>
    </w:p>
    <w:p w:rsidR="00E8332F" w:rsidRDefault="004304BF" w:rsidP="00797139">
      <w:pPr>
        <w:spacing w:after="0"/>
        <w:ind w:right="0" w:firstLine="0"/>
      </w:pPr>
      <w:r>
        <w:t xml:space="preserve">            </w:t>
      </w:r>
      <w:r w:rsidR="006001CA">
        <w:t xml:space="preserve">перечень произведенных затрат; </w:t>
      </w:r>
    </w:p>
    <w:p w:rsidR="00E8332F" w:rsidRDefault="004304BF" w:rsidP="00797139">
      <w:pPr>
        <w:spacing w:after="40"/>
        <w:ind w:right="0" w:firstLine="0"/>
      </w:pPr>
      <w:r>
        <w:t xml:space="preserve">            </w:t>
      </w:r>
      <w:r w:rsidR="006001CA">
        <w:t xml:space="preserve">договор на выполнение работ по сносу объекта со специалистом по </w:t>
      </w:r>
    </w:p>
    <w:p w:rsidR="00797139" w:rsidRDefault="006001CA" w:rsidP="00797139">
      <w:pPr>
        <w:ind w:right="0" w:firstLine="0"/>
      </w:pPr>
      <w:r>
        <w:t xml:space="preserve">организации архитектурно-строительного проектирования, сведения о котором включены в национальный реестр специалистов в области архитектурностроительного проектирования; </w:t>
      </w:r>
    </w:p>
    <w:p w:rsidR="00797139" w:rsidRDefault="004304BF" w:rsidP="004304BF">
      <w:pPr>
        <w:ind w:right="0" w:firstLine="0"/>
      </w:pPr>
      <w:r>
        <w:t xml:space="preserve">             </w:t>
      </w:r>
      <w:r w:rsidR="006001CA">
        <w:t xml:space="preserve">копию акта об отключении объекта от инженерных сетей, о выведении объекта </w:t>
      </w:r>
      <w:r>
        <w:t xml:space="preserve"> </w:t>
      </w:r>
      <w:r w:rsidR="006001CA">
        <w:t xml:space="preserve">из эксплуатации; </w:t>
      </w:r>
    </w:p>
    <w:p w:rsidR="00797139" w:rsidRDefault="004304BF" w:rsidP="004304BF">
      <w:pPr>
        <w:spacing w:after="0"/>
        <w:ind w:right="0" w:firstLine="0"/>
      </w:pPr>
      <w:r>
        <w:t xml:space="preserve">            </w:t>
      </w:r>
      <w:r w:rsidR="006001CA">
        <w:t xml:space="preserve">копии договоров подряда на осуществление сноса с организацией, являющейся </w:t>
      </w:r>
      <w:r>
        <w:t xml:space="preserve"> </w:t>
      </w:r>
      <w:r w:rsidR="006001CA">
        <w:t xml:space="preserve">членом саморегулируемой организации в области строительства; </w:t>
      </w:r>
    </w:p>
    <w:p w:rsidR="00E8332F" w:rsidRDefault="004304BF" w:rsidP="00797139">
      <w:pPr>
        <w:ind w:right="0" w:firstLine="0"/>
      </w:pPr>
      <w:r>
        <w:t xml:space="preserve">             </w:t>
      </w:r>
      <w:r w:rsidR="006001CA">
        <w:t xml:space="preserve">уведомление о планируемом сносе объекта капитального строительства в орган местного самоуправления; уведомление о завершении сноса объекта капитального строительства; </w:t>
      </w:r>
    </w:p>
    <w:p w:rsidR="00E8332F" w:rsidRDefault="008C3478" w:rsidP="00797139">
      <w:pPr>
        <w:tabs>
          <w:tab w:val="center" w:pos="956"/>
          <w:tab w:val="center" w:pos="2219"/>
          <w:tab w:val="center" w:pos="4181"/>
          <w:tab w:val="center" w:pos="6314"/>
          <w:tab w:val="center" w:pos="7820"/>
          <w:tab w:val="center" w:pos="8736"/>
          <w:tab w:val="right" w:pos="10214"/>
        </w:tabs>
        <w:spacing w:after="40"/>
        <w:ind w:right="0" w:firstLine="0"/>
        <w:jc w:val="left"/>
      </w:pPr>
      <w:r>
        <w:t xml:space="preserve">            </w:t>
      </w:r>
      <w:r w:rsidR="006001CA">
        <w:t xml:space="preserve">копию </w:t>
      </w:r>
      <w:r w:rsidR="006001CA">
        <w:tab/>
        <w:t xml:space="preserve">выписки, </w:t>
      </w:r>
      <w:r w:rsidR="006001CA">
        <w:tab/>
        <w:t xml:space="preserve">подтверждающую </w:t>
      </w:r>
      <w:r w:rsidR="006001CA">
        <w:tab/>
        <w:t xml:space="preserve">исключение </w:t>
      </w:r>
      <w:r w:rsidR="006001CA">
        <w:tab/>
        <w:t xml:space="preserve">объекта </w:t>
      </w:r>
      <w:r w:rsidR="006001CA">
        <w:tab/>
        <w:t xml:space="preserve">из </w:t>
      </w:r>
      <w:r w:rsidR="006001CA">
        <w:tab/>
        <w:t xml:space="preserve">Единого </w:t>
      </w:r>
    </w:p>
    <w:p w:rsidR="00797139" w:rsidRDefault="006001CA" w:rsidP="00797139">
      <w:pPr>
        <w:ind w:right="0" w:firstLine="0"/>
      </w:pPr>
      <w:r>
        <w:t xml:space="preserve">государственного реестра недвижимости и его снятие с кадастрового учета; </w:t>
      </w:r>
    </w:p>
    <w:p w:rsidR="00E8332F" w:rsidRDefault="008C3478" w:rsidP="00797139">
      <w:pPr>
        <w:ind w:right="0" w:firstLine="0"/>
      </w:pPr>
      <w:r>
        <w:t xml:space="preserve">           </w:t>
      </w:r>
      <w:r w:rsidR="006001CA">
        <w:t xml:space="preserve">копии договоров об утилизации соответствующих отходов; </w:t>
      </w:r>
    </w:p>
    <w:p w:rsidR="00E8332F" w:rsidRDefault="008C3478" w:rsidP="00797139">
      <w:pPr>
        <w:ind w:right="0" w:firstLine="0"/>
      </w:pPr>
      <w:r>
        <w:t xml:space="preserve">           </w:t>
      </w:r>
      <w:r w:rsidR="006001CA">
        <w:t>первичные документы, в том числе бухгалтерские, подтверждающие исполнение указанных договоров и их оплату (платежные поручения), копии документов, подтверждающих фактические затраты организации, реализующей проект, на демонтаж объектов в части работ, произведенных собственными силами; заключение федерального органа исполнительной власти, осуществляющего функции по контролю и надзору в области налогов и сборов, о не выявленных (выявленных) при проведении налогового контроля фактах искажения организацией, реализующей проект, размеров фактически понесенных затрат, предусмотренных</w:t>
      </w:r>
      <w:r w:rsidR="00797139">
        <w:t xml:space="preserve"> </w:t>
      </w:r>
      <w:hyperlink r:id="rId61" w:anchor="/document/407751878/entry/10" w:history="1">
        <w:r w:rsidR="006001CA">
          <w:t>пунктом 1.7 раздела 1</w:t>
        </w:r>
      </w:hyperlink>
      <w:r w:rsidR="006001CA">
        <w:t xml:space="preserve">настоящего Порядка, а также об отсутствии (о наличии) неисполненных мотивированных мнений, вынесенных в отношении организации, реализующей проект, в рамках налогового мониторинга по вопросам правильности определения размеров фактически понесенных затрат, предусмотренных пунктом 1.7 раздела 1 настоящего Порядка; </w:t>
      </w:r>
    </w:p>
    <w:p w:rsidR="00E8332F" w:rsidRDefault="006001CA">
      <w:pPr>
        <w:ind w:right="0" w:firstLine="993"/>
      </w:pPr>
      <w:r>
        <w:lastRenderedPageBreak/>
        <w:t>г) в случае предоставления меры поддержки при строительстве многоквартирных домов, жилых домов в соответствии с договором о комплексном развитии территории дополнительно к пакету документов, представляемых в соответствии с</w:t>
      </w:r>
      <w:r w:rsidR="00E440C3">
        <w:t xml:space="preserve"> </w:t>
      </w:r>
      <w:hyperlink r:id="rId62" w:anchor="/document/407751878/entry/56" w:history="1">
        <w:r>
          <w:t>подпунктом "а"</w:t>
        </w:r>
      </w:hyperlink>
      <w:r w:rsidR="00E440C3">
        <w:t xml:space="preserve"> </w:t>
      </w:r>
      <w:r>
        <w:t xml:space="preserve">настоящего пункта, представляются следующие документы: </w:t>
      </w:r>
    </w:p>
    <w:p w:rsidR="00E440C3" w:rsidRDefault="006001CA">
      <w:pPr>
        <w:spacing w:after="26" w:line="264" w:lineRule="auto"/>
        <w:ind w:right="0" w:firstLine="993"/>
        <w:jc w:val="left"/>
      </w:pPr>
      <w:r>
        <w:t xml:space="preserve">генеральный план населенного пункта; правила землепользования и застройки; </w:t>
      </w:r>
    </w:p>
    <w:p w:rsidR="00E440C3" w:rsidRDefault="006001CA">
      <w:pPr>
        <w:spacing w:after="26" w:line="264" w:lineRule="auto"/>
        <w:ind w:right="0" w:firstLine="993"/>
        <w:jc w:val="left"/>
      </w:pPr>
      <w:r>
        <w:t xml:space="preserve">проект планировки территории (при наличии); </w:t>
      </w:r>
    </w:p>
    <w:p w:rsidR="00E440C3" w:rsidRDefault="006001CA">
      <w:pPr>
        <w:spacing w:after="26" w:line="264" w:lineRule="auto"/>
        <w:ind w:right="0" w:firstLine="993"/>
        <w:jc w:val="left"/>
      </w:pPr>
      <w:r>
        <w:t xml:space="preserve">проект межевания территории (при наличии); </w:t>
      </w:r>
    </w:p>
    <w:p w:rsidR="00E440C3" w:rsidRDefault="006001CA">
      <w:pPr>
        <w:spacing w:after="26" w:line="264" w:lineRule="auto"/>
        <w:ind w:right="0" w:firstLine="993"/>
        <w:jc w:val="left"/>
      </w:pPr>
      <w:r>
        <w:t>договор о комплексном развитии территории;</w:t>
      </w:r>
    </w:p>
    <w:p w:rsidR="00E440C3" w:rsidRDefault="006001CA">
      <w:pPr>
        <w:spacing w:after="26" w:line="264" w:lineRule="auto"/>
        <w:ind w:right="0" w:firstLine="993"/>
        <w:jc w:val="left"/>
      </w:pPr>
      <w:r>
        <w:t xml:space="preserve"> документы, подтверждающие право застройщика на земельный участок (участки) (право собственности, аренды, субаренды, постоянное (бессрочное) пользование);</w:t>
      </w:r>
    </w:p>
    <w:p w:rsidR="00E8332F" w:rsidRDefault="006001CA">
      <w:pPr>
        <w:spacing w:after="26" w:line="264" w:lineRule="auto"/>
        <w:ind w:right="0" w:firstLine="993"/>
        <w:jc w:val="left"/>
      </w:pPr>
      <w:r>
        <w:t xml:space="preserve"> градостроительный план земельного участка; </w:t>
      </w:r>
    </w:p>
    <w:p w:rsidR="00E440C3" w:rsidRDefault="006001CA">
      <w:pPr>
        <w:ind w:right="0" w:firstLine="993"/>
      </w:pPr>
      <w:r>
        <w:t xml:space="preserve">сведения о предельных параметрах разрешенного строительства, установленных градостроительным регламентом для территориальной зоны, в которой расположен земельный участок; </w:t>
      </w:r>
    </w:p>
    <w:p w:rsidR="00E440C3" w:rsidRDefault="006001CA">
      <w:pPr>
        <w:ind w:right="0" w:firstLine="993"/>
      </w:pPr>
      <w:r>
        <w:t xml:space="preserve">проектная декларация в отношении объекта строительства (при наличии); </w:t>
      </w:r>
      <w:r w:rsidR="00E440C3">
        <w:t xml:space="preserve">     </w:t>
      </w:r>
      <w:r>
        <w:t xml:space="preserve">сведения о нахождении земельного участка (полностью или частично) в границах зон с особыми условиями использования территорий, а также об имеющихся ограничениях использования земельного участка в связи с его расположением в границах зон с особыми условиями использования территорий; </w:t>
      </w:r>
    </w:p>
    <w:p w:rsidR="00E8332F" w:rsidRDefault="006001CA">
      <w:pPr>
        <w:ind w:right="0" w:firstLine="993"/>
      </w:pPr>
      <w:r>
        <w:t>сведения о расположенных в границах земельного участка сетях инженерно-</w:t>
      </w:r>
    </w:p>
    <w:p w:rsidR="00E440C3" w:rsidRDefault="006001CA" w:rsidP="00E440C3">
      <w:pPr>
        <w:ind w:right="0" w:firstLine="0"/>
      </w:pPr>
      <w:r>
        <w:t>технического обеспечения;</w:t>
      </w:r>
    </w:p>
    <w:p w:rsidR="00E8332F" w:rsidRDefault="00E440C3" w:rsidP="00E440C3">
      <w:pPr>
        <w:ind w:right="0" w:firstLine="0"/>
      </w:pPr>
      <w:r>
        <w:t xml:space="preserve">           </w:t>
      </w:r>
      <w:r w:rsidR="006001CA">
        <w:t xml:space="preserve"> сведения о красных линиях; </w:t>
      </w:r>
    </w:p>
    <w:p w:rsidR="00E440C3" w:rsidRDefault="006001CA" w:rsidP="00E440C3">
      <w:pPr>
        <w:ind w:right="0" w:firstLine="993"/>
      </w:pPr>
      <w:r>
        <w:t>технические условия, предусматривающие максимальную нагрузку, сроки подключения (технологического присоединения) объектов капитального строительства к сетям инженерно-технического обеспечения и срок действия таких технических условий, а также информация о плате за такое подключение (технологическое присоединение)</w:t>
      </w:r>
    </w:p>
    <w:p w:rsidR="00E8332F" w:rsidRDefault="006001CA" w:rsidP="00E440C3">
      <w:pPr>
        <w:ind w:right="0" w:firstLine="993"/>
      </w:pPr>
      <w:r>
        <w:t xml:space="preserve"> сведения о всех зарегистрированных в Едином государственном реестре недвижимости правах на объекты недвижимого имущества, возникшие на основании договоров, в том числе договора участия в долевом строительстве, пае</w:t>
      </w:r>
      <w:r w:rsidR="00E440C3">
        <w:t xml:space="preserve"> </w:t>
      </w:r>
      <w:r>
        <w:t xml:space="preserve">накопления, судебных актов и иных документов, подтверждающих </w:t>
      </w:r>
    </w:p>
    <w:p w:rsidR="00E440C3" w:rsidRDefault="006001CA" w:rsidP="00E440C3">
      <w:pPr>
        <w:spacing w:after="3"/>
        <w:ind w:right="0" w:firstLine="0"/>
      </w:pPr>
      <w:r>
        <w:t>возникновение права на объект недвижимого имущества; средняя стоимость строительства 1 кв. метра общей площади (рублей);</w:t>
      </w:r>
    </w:p>
    <w:p w:rsidR="00E440C3" w:rsidRDefault="00E440C3" w:rsidP="00E440C3">
      <w:pPr>
        <w:spacing w:after="3"/>
        <w:ind w:right="0" w:firstLine="0"/>
      </w:pPr>
      <w:r>
        <w:t xml:space="preserve">      </w:t>
      </w:r>
      <w:r w:rsidR="008C3478">
        <w:t xml:space="preserve">      </w:t>
      </w:r>
      <w:r>
        <w:t xml:space="preserve"> </w:t>
      </w:r>
      <w:r w:rsidR="006001CA">
        <w:t xml:space="preserve"> сведения о цене реализации организацией, реализующей проект, жилых помещений, нежилых помещений общественного назначения, вспомогательных (хозяйственных) помещений, определенной исходя из стоимости 1 кв. метра общей площади таких помещений, уменьшенной на сумму планируемых к возмещению затрат;</w:t>
      </w:r>
    </w:p>
    <w:p w:rsidR="00E8332F" w:rsidRDefault="00E440C3" w:rsidP="00E440C3">
      <w:pPr>
        <w:spacing w:after="3"/>
        <w:ind w:right="0" w:firstLine="0"/>
      </w:pPr>
      <w:r>
        <w:lastRenderedPageBreak/>
        <w:t xml:space="preserve">        </w:t>
      </w:r>
      <w:r w:rsidR="008C3478">
        <w:t xml:space="preserve">      </w:t>
      </w:r>
      <w:r w:rsidR="006001CA">
        <w:t xml:space="preserve"> сведения о прогнозируемом объеме сумм налогов и обязательных платежей, подлежащих уплате в бюджеты публично-правовых образований, каждое из которых является стороной соглашения о защите и поощрении капиталовложений, в связи с реализацией проекта (с разбивкой по годам и по уровням бюджета на планируемый срок получения меры поддержки); сведения об объеме ранее возмещенных затрат, в том числе по каждому объекту инфраструктуры (если применимо), о форме, в которой осуществлялось возмещение таких затрат, а также об объеме ранее возмещенного реального ущерба (с указанием года и размера возмещения, в том числе по каждому объекту инфраструктуры (если применимо); перечень произведенных затрат; </w:t>
      </w:r>
    </w:p>
    <w:p w:rsidR="00E8332F" w:rsidRDefault="008C3478">
      <w:pPr>
        <w:ind w:right="0" w:firstLine="993"/>
      </w:pPr>
      <w:r>
        <w:t xml:space="preserve"> </w:t>
      </w:r>
      <w:r w:rsidR="006001CA">
        <w:t xml:space="preserve">положительные заключения о проведении государственной экспертизы проектной документации объекта инфраструктуры и проверки достоверности определения его сметной стоимости; </w:t>
      </w:r>
    </w:p>
    <w:p w:rsidR="00E8332F" w:rsidRDefault="006001CA">
      <w:pPr>
        <w:spacing w:after="40"/>
        <w:ind w:right="0" w:firstLine="993"/>
        <w:jc w:val="right"/>
      </w:pPr>
      <w:r>
        <w:t xml:space="preserve">положительные заключения о проведении государственной экологической </w:t>
      </w:r>
    </w:p>
    <w:p w:rsidR="00E8332F" w:rsidRDefault="006001CA" w:rsidP="00E440C3">
      <w:pPr>
        <w:ind w:right="0" w:firstLine="0"/>
      </w:pPr>
      <w:r>
        <w:t>экспертизы проектной документации в случаях, предусмотренных</w:t>
      </w:r>
      <w:r w:rsidR="00E440C3">
        <w:t xml:space="preserve"> </w:t>
      </w:r>
      <w:hyperlink r:id="rId63" w:anchor="/document/12138258/entry/4906" w:history="1">
        <w:r>
          <w:t xml:space="preserve">частью 6 статьи </w:t>
        </w:r>
      </w:hyperlink>
    </w:p>
    <w:p w:rsidR="00E440C3" w:rsidRDefault="00C67B15" w:rsidP="008C3478">
      <w:pPr>
        <w:ind w:right="0" w:firstLine="0"/>
      </w:pPr>
      <w:hyperlink r:id="rId64" w:anchor="/document/12138258/entry/4906" w:history="1">
        <w:r w:rsidR="006001CA">
          <w:t>49</w:t>
        </w:r>
      </w:hyperlink>
      <w:r w:rsidR="00E440C3">
        <w:t xml:space="preserve"> </w:t>
      </w:r>
      <w:r w:rsidR="006001CA">
        <w:t xml:space="preserve">Градостроительного кодекса Российской Федерации; </w:t>
      </w:r>
    </w:p>
    <w:p w:rsidR="00E8332F" w:rsidRDefault="006001CA">
      <w:pPr>
        <w:ind w:right="0" w:firstLine="993"/>
      </w:pPr>
      <w:r>
        <w:t xml:space="preserve">заключение о проведении технологического и ценового аудита, выданное </w:t>
      </w:r>
    </w:p>
    <w:p w:rsidR="00E440C3" w:rsidRDefault="006001CA" w:rsidP="00E440C3">
      <w:pPr>
        <w:ind w:right="0" w:firstLine="0"/>
      </w:pPr>
      <w:r>
        <w:t xml:space="preserve">экспертной организацией; </w:t>
      </w:r>
    </w:p>
    <w:p w:rsidR="00E8332F" w:rsidRDefault="00E440C3" w:rsidP="00E440C3">
      <w:pPr>
        <w:ind w:right="0" w:firstLine="0"/>
      </w:pPr>
      <w:r>
        <w:t xml:space="preserve">   </w:t>
      </w:r>
      <w:r w:rsidR="0033295D">
        <w:t xml:space="preserve">          </w:t>
      </w:r>
      <w:r>
        <w:t xml:space="preserve">  </w:t>
      </w:r>
      <w:r w:rsidR="006001CA">
        <w:t>заключение федерального органа исполнительной власти, осуществляющего функции по контролю и надзору в области налогов и сборов, о не выявленных (выявленных) при проведении налогового контроля фактах искажения организацией, реализующей проект, размеров фактически понесенных затрат, предусмотренных</w:t>
      </w:r>
      <w:r>
        <w:t xml:space="preserve"> </w:t>
      </w:r>
      <w:hyperlink r:id="rId65" w:anchor="/document/407751878/entry/10" w:history="1">
        <w:r w:rsidR="006001CA">
          <w:t>пунктом 1.7 раздела 1</w:t>
        </w:r>
      </w:hyperlink>
      <w:r w:rsidR="006001CA">
        <w:t xml:space="preserve">настоящего Порядка, а также об отсутствии (о наличии) неисполненных мотивированных мнений, вынесенных в отношении организации, реализующей проект, в рамках налогового мониторинга по вопросам правильности определения размеров фактически понесенных затрат, предусмотренных пунктом 1.7 раздела 1 настоящего Порядка. </w:t>
      </w:r>
    </w:p>
    <w:p w:rsidR="00E8332F" w:rsidRDefault="006001CA">
      <w:pPr>
        <w:ind w:right="0" w:firstLine="993"/>
      </w:pPr>
      <w:r>
        <w:t>3.3.1. Копии документов, указанных в</w:t>
      </w:r>
      <w:r w:rsidR="00176E43">
        <w:t xml:space="preserve"> </w:t>
      </w:r>
      <w:hyperlink r:id="rId66" w:anchor="/document/407751878/entry/35" w:history="1">
        <w:r>
          <w:t>пункте 3.3 раздела 3</w:t>
        </w:r>
      </w:hyperlink>
      <w:r>
        <w:t xml:space="preserve">настоящего Порядка, заверяются руководителем и главным бухгалтером (при наличии) организации, реализующей проект, подлинники указанных документов представляются для сверки с представленными копиями. </w:t>
      </w:r>
    </w:p>
    <w:p w:rsidR="00E8332F" w:rsidRDefault="006001CA">
      <w:pPr>
        <w:ind w:right="0" w:firstLine="993"/>
      </w:pPr>
      <w:r>
        <w:t>3.4. Документы, предусмотренные</w:t>
      </w:r>
      <w:r w:rsidR="00176E43">
        <w:t xml:space="preserve"> </w:t>
      </w:r>
      <w:hyperlink r:id="rId67" w:anchor="/document/407751878/entry/35" w:history="1">
        <w:r>
          <w:t>пунктом 3.3 раздела 3</w:t>
        </w:r>
      </w:hyperlink>
      <w:r>
        <w:t>настоя</w:t>
      </w:r>
      <w:r w:rsidR="00EA19B1">
        <w:t>щего Порядка, представляются в А</w:t>
      </w:r>
      <w:r>
        <w:t xml:space="preserve">дминистрацию </w:t>
      </w:r>
      <w:r w:rsidR="00EA19B1">
        <w:t>Зиминского</w:t>
      </w:r>
      <w:r>
        <w:t xml:space="preserve"> сельского поселения до ввода в эксплуатацию системы "Капиталовложения" в одном экземпляре на бумажном носителе и в одном экземпляре на электронном носителе, а с даты</w:t>
      </w:r>
      <w:r w:rsidR="00EA19B1">
        <w:t xml:space="preserve"> </w:t>
      </w:r>
      <w:r>
        <w:t xml:space="preserve"> ввода в эксплуатацию системы "Капиталовложения" - через систему электронного документооборота системы "Капиталовложения". </w:t>
      </w:r>
    </w:p>
    <w:p w:rsidR="00E8332F" w:rsidRDefault="006001CA">
      <w:pPr>
        <w:ind w:right="0" w:firstLine="993"/>
      </w:pPr>
      <w:r>
        <w:t>3.5. Администрация в течение 2 рабочей дней со дня поступления документов, предусмотренных</w:t>
      </w:r>
      <w:r w:rsidR="00EA19B1">
        <w:t xml:space="preserve"> </w:t>
      </w:r>
      <w:hyperlink r:id="rId68" w:anchor="/document/407751878/entry/35" w:history="1"/>
      <w:r>
        <w:t xml:space="preserve">пунктом </w:t>
      </w:r>
      <w:r w:rsidR="00EA19B1">
        <w:t xml:space="preserve"> </w:t>
      </w:r>
      <w:r>
        <w:t xml:space="preserve">3.3 раздела </w:t>
      </w:r>
      <w:hyperlink r:id="rId69" w:anchor="/document/407751878/entry/35" w:history="1">
        <w:r>
          <w:t>3</w:t>
        </w:r>
      </w:hyperlink>
      <w:r>
        <w:t xml:space="preserve">настоящего Порядка, в рамках межведомственного информационного взаимодействия запрашивает: </w:t>
      </w:r>
    </w:p>
    <w:p w:rsidR="00E8332F" w:rsidRDefault="006001CA">
      <w:pPr>
        <w:ind w:right="0" w:firstLine="993"/>
      </w:pPr>
      <w:r>
        <w:t xml:space="preserve">сведения о наличии (отсутствии) у организации неисполненной обязанности по уплате налогов, сборов, страховых взносов, пеней, штрафов, процентов, </w:t>
      </w:r>
      <w:r>
        <w:lastRenderedPageBreak/>
        <w:t xml:space="preserve">подлежащих уплате в соответствии с законодательством Российской Федерации о налогах и сборах; </w:t>
      </w:r>
    </w:p>
    <w:p w:rsidR="00E8332F" w:rsidRDefault="006001CA">
      <w:pPr>
        <w:tabs>
          <w:tab w:val="center" w:pos="1103"/>
          <w:tab w:val="center" w:pos="2140"/>
          <w:tab w:val="center" w:pos="3426"/>
          <w:tab w:val="center" w:pos="5435"/>
          <w:tab w:val="center" w:pos="7228"/>
          <w:tab w:val="right" w:pos="10214"/>
        </w:tabs>
        <w:spacing w:after="40"/>
        <w:ind w:right="0" w:firstLine="993"/>
        <w:jc w:val="left"/>
      </w:pPr>
      <w:r>
        <w:rPr>
          <w:rFonts w:ascii="Calibri" w:hAnsi="Calibri"/>
          <w:sz w:val="22"/>
        </w:rPr>
        <w:tab/>
      </w:r>
      <w:r>
        <w:t xml:space="preserve">сведения </w:t>
      </w:r>
      <w:r>
        <w:tab/>
        <w:t xml:space="preserve">об </w:t>
      </w:r>
      <w:r>
        <w:tab/>
        <w:t xml:space="preserve">организации, </w:t>
      </w:r>
      <w:r>
        <w:tab/>
        <w:t xml:space="preserve">содержащиеся </w:t>
      </w:r>
      <w:r>
        <w:tab/>
        <w:t xml:space="preserve">в Едином </w:t>
      </w:r>
      <w:r>
        <w:tab/>
        <w:t xml:space="preserve">государственном </w:t>
      </w:r>
    </w:p>
    <w:p w:rsidR="00EA19B1" w:rsidRDefault="006001CA" w:rsidP="00EA19B1">
      <w:pPr>
        <w:spacing w:after="0"/>
        <w:ind w:right="0" w:firstLine="0"/>
      </w:pPr>
      <w:r>
        <w:t>реестре</w:t>
      </w:r>
      <w:r w:rsidR="00EA19B1">
        <w:t xml:space="preserve"> </w:t>
      </w:r>
      <w:r>
        <w:t xml:space="preserve"> юридических лиц; </w:t>
      </w:r>
    </w:p>
    <w:p w:rsidR="00EA19B1" w:rsidRDefault="00EA19B1" w:rsidP="0033295D">
      <w:pPr>
        <w:spacing w:after="0"/>
        <w:ind w:right="0" w:firstLine="0"/>
      </w:pPr>
      <w:r>
        <w:t xml:space="preserve">         </w:t>
      </w:r>
      <w:r w:rsidR="0033295D">
        <w:t xml:space="preserve">   </w:t>
      </w:r>
      <w:r>
        <w:t xml:space="preserve"> </w:t>
      </w:r>
      <w:r w:rsidR="006001CA">
        <w:t xml:space="preserve">сведения о зарегистрированных правах организации на объекты недвижимого </w:t>
      </w:r>
      <w:r w:rsidR="0033295D">
        <w:t xml:space="preserve"> </w:t>
      </w:r>
      <w:r w:rsidR="006001CA">
        <w:t xml:space="preserve">имущества, возникшие на основании договоров, в том числе договоров участия в долевом строительстве, паенакопления, судебных актов и (или) иных документов, подтверждающих возникновение права на объект недвижимого имущества, содержащиеся в Едином государственном реестре недвижимости (запрашиваются в случае возмещения затрат при строительстве многоквартирных домов, жилых домов в соответствии с договором о комплексном развитии территории); </w:t>
      </w:r>
    </w:p>
    <w:p w:rsidR="00E8332F" w:rsidRDefault="00EA19B1" w:rsidP="00EA19B1">
      <w:pPr>
        <w:ind w:right="0" w:firstLine="0"/>
      </w:pPr>
      <w:r>
        <w:t xml:space="preserve">           </w:t>
      </w:r>
      <w:r w:rsidR="0033295D">
        <w:t xml:space="preserve">       </w:t>
      </w:r>
      <w:r>
        <w:t xml:space="preserve"> </w:t>
      </w:r>
      <w:r w:rsidR="006001CA">
        <w:t xml:space="preserve">сведения, подтверждающие исключение объекта из Единого государственного реестра недвижимости и его снятие с кадастрового учета (запрашиваются в случае возмещения затрат, указанных в абзаце седьмом пункта 1.7 настоящего Порядка). </w:t>
      </w:r>
    </w:p>
    <w:p w:rsidR="00E8332F" w:rsidRDefault="006001CA">
      <w:pPr>
        <w:ind w:right="0" w:firstLine="993"/>
      </w:pPr>
      <w:r>
        <w:t>Организация вправе представить документы, содержащие сведения, указанные в абзацах втором - пятом настоящего пункта, выданные на дату не ранее чем за 30 календарных дней до даты подачи документов, предусмотренных</w:t>
      </w:r>
      <w:r w:rsidR="00EA19B1">
        <w:t xml:space="preserve"> </w:t>
      </w:r>
      <w:hyperlink r:id="rId70" w:anchor="/document/407751878/entry/35" w:history="1">
        <w:r>
          <w:t>пунктом 3.3 раздела 3</w:t>
        </w:r>
      </w:hyperlink>
      <w:r>
        <w:t xml:space="preserve">настоящего Порядка, самостоятельно одновременно с документами, предусмотренными </w:t>
      </w:r>
      <w:hyperlink r:id="rId71" w:anchor="/document/407751878/entry/35" w:history="1">
        <w:r>
          <w:t>пунктом 3.3 раздела 3</w:t>
        </w:r>
      </w:hyperlink>
      <w:r>
        <w:t xml:space="preserve">настоящего Порядка. </w:t>
      </w:r>
    </w:p>
    <w:p w:rsidR="00E8332F" w:rsidRDefault="006001CA">
      <w:pPr>
        <w:ind w:right="0" w:firstLine="993"/>
      </w:pPr>
      <w:r>
        <w:t xml:space="preserve">При представлении организацией документов, содержащих сведения, указанные в абзацах втором - пятом настоящего пункта, Администрация межведомственные запросы не направляет. </w:t>
      </w:r>
    </w:p>
    <w:p w:rsidR="00E8332F" w:rsidRDefault="006001CA" w:rsidP="00EA19B1">
      <w:pPr>
        <w:ind w:right="0" w:firstLine="993"/>
      </w:pPr>
      <w:r>
        <w:t>3.6. В течение 3 рабочих дней со дня поступления документов, предусмотренных</w:t>
      </w:r>
      <w:r w:rsidR="00EA19B1">
        <w:t xml:space="preserve"> </w:t>
      </w:r>
      <w:hyperlink r:id="rId72" w:anchor="/document/407751878/entry/35" w:history="1"/>
      <w:r>
        <w:t xml:space="preserve">пунктом 3.3 раздела </w:t>
      </w:r>
      <w:hyperlink r:id="rId73" w:anchor="/document/407751878/entry/35" w:history="1">
        <w:r>
          <w:t>3</w:t>
        </w:r>
      </w:hyperlink>
      <w:r>
        <w:t>настоящего Порядка, Администрация направляет их упо</w:t>
      </w:r>
      <w:r w:rsidR="00EA19B1">
        <w:t>лномоченному должностному лицу А</w:t>
      </w:r>
      <w:r>
        <w:t xml:space="preserve">дминистрации </w:t>
      </w:r>
      <w:r w:rsidR="00EA19B1">
        <w:t>Зиминского</w:t>
      </w:r>
      <w:r>
        <w:t xml:space="preserve"> сельского поселения (далее – уполномоченное лицо) для рассмотрения. </w:t>
      </w:r>
    </w:p>
    <w:p w:rsidR="00E8332F" w:rsidRDefault="006001CA">
      <w:pPr>
        <w:ind w:right="0" w:firstLine="993"/>
      </w:pPr>
      <w:r>
        <w:t>3.7. Уполномоченное лицо в течение 10 рабочих дней со дня поступления документов, предусмотренных</w:t>
      </w:r>
      <w:r w:rsidR="00CC459C">
        <w:t xml:space="preserve"> </w:t>
      </w:r>
      <w:hyperlink r:id="rId74" w:anchor="/document/407751878/entry/35" w:history="1"/>
      <w:r>
        <w:t xml:space="preserve">пунктом 3.3 раздела </w:t>
      </w:r>
      <w:hyperlink r:id="rId75" w:anchor="/document/407751878/entry/35" w:history="1">
        <w:r>
          <w:t>3</w:t>
        </w:r>
      </w:hyperlink>
      <w:r>
        <w:t xml:space="preserve">настоящего Порядка, осуществляет их рассмотрение, подготовку заключения о рассмотрении документов, предусмотренных </w:t>
      </w:r>
      <w:hyperlink r:id="rId76" w:anchor="/document/407751878/entry/35" w:history="1">
        <w:r>
          <w:t>пунктом 3.3 раздела 3</w:t>
        </w:r>
      </w:hyperlink>
      <w:r>
        <w:t xml:space="preserve">настоящего Порядка. </w:t>
      </w:r>
    </w:p>
    <w:p w:rsidR="00E8332F" w:rsidRDefault="006001CA" w:rsidP="00CC459C">
      <w:pPr>
        <w:ind w:right="0" w:firstLine="993"/>
      </w:pPr>
      <w:r>
        <w:t xml:space="preserve">3.8. По результатам рассмотрения указанных документов и на основании заключения уполномоченного лица о рассмотрении документов, предусмотренных пунктами 3.3, 3.5 раздела 3 настоящего Порядка, Администрация не позднее 1 сентября года, предшествующего году предполагаемой даты предоставления субсидии, подготавливает заключение о возможности (невозможности) предоставления субсидии и до истечения указанной даты направляет его организации. </w:t>
      </w:r>
    </w:p>
    <w:p w:rsidR="00E8332F" w:rsidRDefault="006001CA">
      <w:pPr>
        <w:ind w:right="0" w:firstLine="993"/>
      </w:pPr>
      <w:r>
        <w:t xml:space="preserve">3.9. Основаниями для принятия  решения о подготовке заключения о невозможности предоставления субсидии являются: </w:t>
      </w:r>
    </w:p>
    <w:p w:rsidR="00E8332F" w:rsidRDefault="006001CA">
      <w:pPr>
        <w:tabs>
          <w:tab w:val="center" w:pos="1480"/>
          <w:tab w:val="center" w:pos="3730"/>
          <w:tab w:val="center" w:pos="5865"/>
          <w:tab w:val="right" w:pos="10214"/>
        </w:tabs>
        <w:spacing w:after="40"/>
        <w:ind w:right="0" w:firstLine="993"/>
        <w:jc w:val="left"/>
      </w:pPr>
      <w:r>
        <w:rPr>
          <w:rFonts w:ascii="Calibri" w:hAnsi="Calibri"/>
          <w:sz w:val="22"/>
        </w:rPr>
        <w:tab/>
      </w:r>
      <w:r>
        <w:t xml:space="preserve">несоответствие </w:t>
      </w:r>
      <w:r>
        <w:tab/>
        <w:t xml:space="preserve">организации </w:t>
      </w:r>
      <w:r>
        <w:tab/>
        <w:t xml:space="preserve">требованиям, </w:t>
      </w:r>
      <w:r>
        <w:tab/>
        <w:t xml:space="preserve">установленным пунктом </w:t>
      </w:r>
    </w:p>
    <w:p w:rsidR="00CC459C" w:rsidRDefault="006001CA" w:rsidP="00CC459C">
      <w:pPr>
        <w:ind w:right="0" w:firstLine="0"/>
      </w:pPr>
      <w:r>
        <w:t xml:space="preserve">1.10 настоящего Порядка; </w:t>
      </w:r>
    </w:p>
    <w:p w:rsidR="00E8332F" w:rsidRDefault="00CC459C" w:rsidP="00CC459C">
      <w:pPr>
        <w:ind w:right="0" w:firstLine="0"/>
      </w:pPr>
      <w:r>
        <w:lastRenderedPageBreak/>
        <w:t xml:space="preserve">            </w:t>
      </w:r>
      <w:r w:rsidR="006001CA">
        <w:t>установление факта недостоверности информации, содержащейся в документах, предусмотренных</w:t>
      </w:r>
      <w:r>
        <w:t xml:space="preserve"> </w:t>
      </w:r>
      <w:hyperlink r:id="rId77" w:anchor="/document/407751878/entry/35" w:history="1">
        <w:r w:rsidR="006001CA">
          <w:t>пунктом 3.3 раздела 3</w:t>
        </w:r>
      </w:hyperlink>
      <w:r w:rsidR="006001CA">
        <w:t xml:space="preserve">настоящего Порядка, и документах, содержащих сведения, указанные в абзацах втором - пятом пункта </w:t>
      </w:r>
    </w:p>
    <w:p w:rsidR="00CC459C" w:rsidRDefault="006001CA" w:rsidP="00CC459C">
      <w:pPr>
        <w:ind w:right="0" w:firstLine="0"/>
      </w:pPr>
      <w:r>
        <w:t xml:space="preserve">3.5 настоящего Порядка, представленных организацией; </w:t>
      </w:r>
    </w:p>
    <w:p w:rsidR="00E8332F" w:rsidRDefault="00CC459C" w:rsidP="00CC459C">
      <w:pPr>
        <w:ind w:right="0" w:firstLine="0"/>
      </w:pPr>
      <w:r>
        <w:t xml:space="preserve">           </w:t>
      </w:r>
      <w:r w:rsidR="006001CA">
        <w:t>представление не в полном объеме документов, предусмотренных</w:t>
      </w:r>
      <w:r>
        <w:t xml:space="preserve"> </w:t>
      </w:r>
      <w:hyperlink r:id="rId78" w:anchor="/document/407751878/entry/35" w:history="1">
        <w:r w:rsidR="006001CA">
          <w:t xml:space="preserve">пунктом 3.3 </w:t>
        </w:r>
      </w:hyperlink>
      <w:hyperlink r:id="rId79" w:anchor="/document/407751878/entry/35" w:history="1">
        <w:r w:rsidR="006001CA">
          <w:t>раздела 3</w:t>
        </w:r>
      </w:hyperlink>
      <w:r w:rsidR="006001CA">
        <w:t>настоящего Порядка; несоблюдение сроков представления документов, предусмотренных</w:t>
      </w:r>
      <w:r>
        <w:t xml:space="preserve"> </w:t>
      </w:r>
      <w:hyperlink r:id="rId80" w:anchor="/document/407751878/entry/35" w:history="1">
        <w:r w:rsidR="006001CA">
          <w:t>пунктом 3.3 раздела 3</w:t>
        </w:r>
      </w:hyperlink>
      <w:r>
        <w:t xml:space="preserve"> </w:t>
      </w:r>
      <w:r w:rsidR="006001CA">
        <w:t xml:space="preserve">настоящего Порядка, установленных абзацем первым пункта 3.3 настоящего Порядка; несоответствие кредитного договора (проспекта эмиссии) требованиям, установленным пунктом 2.10 настоящего Порядка. </w:t>
      </w:r>
    </w:p>
    <w:p w:rsidR="00E8332F" w:rsidRDefault="006001CA">
      <w:pPr>
        <w:ind w:right="0" w:firstLine="993"/>
      </w:pPr>
      <w:r>
        <w:t xml:space="preserve">3.10. В случае направления заключения о возможности предоставления субсидии Администрация в установленном порядке осуществляет внесение предложений об объеме муниципальной поддержки, предоставляемой организации в соответствии с настоящим Порядком, при составлении проекта местного бюджета на очередной финансовый год и на плановый период. </w:t>
      </w:r>
    </w:p>
    <w:p w:rsidR="00E8332F" w:rsidRDefault="006001CA">
      <w:pPr>
        <w:ind w:right="0" w:firstLine="993"/>
      </w:pPr>
      <w:r>
        <w:t xml:space="preserve">3.11. Для получения муниципальной поддержки организация направляет в Администрацию не позднее 01 апреля года, в котором планируется предоставление субсидии: </w:t>
      </w:r>
    </w:p>
    <w:p w:rsidR="00E8332F" w:rsidRDefault="006001CA">
      <w:pPr>
        <w:spacing w:after="40"/>
        <w:ind w:right="0" w:firstLine="993"/>
        <w:jc w:val="right"/>
      </w:pPr>
      <w:r>
        <w:t xml:space="preserve">заявление о заключении соглашения о предоставлении субсидии по форме, </w:t>
      </w:r>
    </w:p>
    <w:p w:rsidR="00E8332F" w:rsidRDefault="006001CA" w:rsidP="00E50D85">
      <w:pPr>
        <w:ind w:right="0" w:firstLine="0"/>
      </w:pPr>
      <w:r>
        <w:t xml:space="preserve">утверждаемой Администрацией; </w:t>
      </w:r>
    </w:p>
    <w:p w:rsidR="00E8332F" w:rsidRDefault="006001CA">
      <w:pPr>
        <w:spacing w:after="40"/>
        <w:ind w:right="0" w:firstLine="993"/>
        <w:jc w:val="right"/>
      </w:pPr>
      <w:r>
        <w:t xml:space="preserve">справку, подтверждающую на дату не ранее чем за 30 календарных дней до </w:t>
      </w:r>
    </w:p>
    <w:p w:rsidR="00E8332F" w:rsidRDefault="006001CA" w:rsidP="00E50D85">
      <w:pPr>
        <w:ind w:right="0" w:firstLine="0"/>
      </w:pPr>
      <w:r>
        <w:t xml:space="preserve">даты подачи заявления о заключении соглашения о предоставлении субсидии, что: </w:t>
      </w:r>
    </w:p>
    <w:p w:rsidR="00E8332F" w:rsidRDefault="006001CA" w:rsidP="00E50D85">
      <w:pPr>
        <w:spacing w:after="40"/>
        <w:ind w:right="0" w:firstLine="0"/>
      </w:pPr>
      <w:r>
        <w:t xml:space="preserve">организация соответствует требованиям, установленным пунктом 1.10 раздела </w:t>
      </w:r>
      <w:r w:rsidR="00E50D85">
        <w:t>1</w:t>
      </w:r>
    </w:p>
    <w:p w:rsidR="00E8332F" w:rsidRDefault="006001CA" w:rsidP="00E50D85">
      <w:pPr>
        <w:spacing w:after="9"/>
        <w:ind w:right="0" w:firstLine="0"/>
      </w:pPr>
      <w:r>
        <w:t xml:space="preserve">настоящего Порядка; </w:t>
      </w:r>
    </w:p>
    <w:p w:rsidR="00E8332F" w:rsidRDefault="006001CA">
      <w:pPr>
        <w:ind w:right="0" w:firstLine="993"/>
      </w:pPr>
      <w:r>
        <w:t xml:space="preserve">деятельность организации не приостановлена в порядке, предусмотренном законодательством Российской Федерации (далее - документы о предоставлении субсидии). </w:t>
      </w:r>
    </w:p>
    <w:p w:rsidR="00E8332F" w:rsidRDefault="006001CA">
      <w:pPr>
        <w:numPr>
          <w:ilvl w:val="1"/>
          <w:numId w:val="6"/>
        </w:numPr>
        <w:ind w:left="0" w:right="0" w:firstLine="993"/>
      </w:pPr>
      <w:r>
        <w:t xml:space="preserve">Администрацией в течение 3 рабочих дней со дня представления организацией заявления о заключении соглашения о предоставлении субсидии в рамках межведомственного информационного взаимодействия запрашивает сведения о наличии (отсутствии) у организации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 w:rsidR="00E8332F" w:rsidRDefault="006001CA">
      <w:pPr>
        <w:numPr>
          <w:ilvl w:val="1"/>
          <w:numId w:val="6"/>
        </w:numPr>
        <w:ind w:left="0" w:right="0" w:firstLine="993"/>
      </w:pPr>
      <w:r>
        <w:t xml:space="preserve">Администрацией в срок до 15 мая года, в котором планируется предоставление субсидии, принимает одно из следующих решений: 1) об отказе в предоставлении субсидии; 2) о предоставлении субсидии. </w:t>
      </w:r>
    </w:p>
    <w:p w:rsidR="00E8332F" w:rsidRDefault="006001CA">
      <w:pPr>
        <w:numPr>
          <w:ilvl w:val="1"/>
          <w:numId w:val="6"/>
        </w:numPr>
        <w:ind w:left="0" w:right="0" w:firstLine="993"/>
      </w:pPr>
      <w:r>
        <w:t xml:space="preserve">Администрация принимает решение об отказе в предоставлении субсидии в следующих случаях: </w:t>
      </w:r>
    </w:p>
    <w:p w:rsidR="00E8332F" w:rsidRDefault="006001CA">
      <w:pPr>
        <w:tabs>
          <w:tab w:val="center" w:pos="1374"/>
          <w:tab w:val="center" w:pos="2967"/>
          <w:tab w:val="center" w:pos="4766"/>
          <w:tab w:val="center" w:pos="7176"/>
          <w:tab w:val="right" w:pos="10214"/>
        </w:tabs>
        <w:spacing w:after="40"/>
        <w:ind w:right="0" w:firstLine="993"/>
        <w:jc w:val="left"/>
      </w:pPr>
      <w:r>
        <w:rPr>
          <w:rFonts w:ascii="Calibri" w:hAnsi="Calibri"/>
          <w:sz w:val="22"/>
        </w:rPr>
        <w:tab/>
      </w:r>
      <w:r>
        <w:t xml:space="preserve">установление </w:t>
      </w:r>
      <w:r>
        <w:tab/>
        <w:t xml:space="preserve">факта </w:t>
      </w:r>
      <w:r>
        <w:tab/>
        <w:t xml:space="preserve">недостоверности </w:t>
      </w:r>
      <w:r>
        <w:tab/>
        <w:t xml:space="preserve">представленной </w:t>
      </w:r>
      <w:r>
        <w:tab/>
        <w:t xml:space="preserve">организацией </w:t>
      </w:r>
    </w:p>
    <w:p w:rsidR="00E50D85" w:rsidRDefault="006001CA" w:rsidP="00E50D85">
      <w:pPr>
        <w:ind w:right="0" w:firstLine="0"/>
      </w:pPr>
      <w:r>
        <w:t>информации;</w:t>
      </w:r>
    </w:p>
    <w:p w:rsidR="00E8332F" w:rsidRDefault="00E50D85" w:rsidP="00E50D85">
      <w:pPr>
        <w:ind w:right="0" w:firstLine="0"/>
      </w:pPr>
      <w:r>
        <w:t xml:space="preserve">           </w:t>
      </w:r>
      <w:r w:rsidR="006001CA">
        <w:t xml:space="preserve"> несоответствие </w:t>
      </w:r>
      <w:r w:rsidR="006001CA">
        <w:tab/>
        <w:t xml:space="preserve">организации </w:t>
      </w:r>
      <w:r w:rsidR="006001CA">
        <w:tab/>
        <w:t xml:space="preserve">требованиям, </w:t>
      </w:r>
      <w:r w:rsidR="006001CA">
        <w:tab/>
        <w:t xml:space="preserve">установленным пунктом </w:t>
      </w:r>
    </w:p>
    <w:p w:rsidR="00E50D85" w:rsidRDefault="006001CA" w:rsidP="00E50D85">
      <w:pPr>
        <w:ind w:right="0" w:firstLine="0"/>
      </w:pPr>
      <w:r>
        <w:lastRenderedPageBreak/>
        <w:t xml:space="preserve">1.10 настоящего Порядка; несоответствие инвестиционного проекта установленным законодательством требованиям; </w:t>
      </w:r>
    </w:p>
    <w:p w:rsidR="00E8332F" w:rsidRDefault="00E50D85" w:rsidP="00E50D85">
      <w:pPr>
        <w:ind w:right="0" w:firstLine="0"/>
      </w:pPr>
      <w:r>
        <w:t xml:space="preserve">          </w:t>
      </w:r>
      <w:r w:rsidR="006001CA">
        <w:t xml:space="preserve">отсутствие в отчетном году фактически уплаченных сумм налогов в местный </w:t>
      </w:r>
    </w:p>
    <w:p w:rsidR="00E8332F" w:rsidRDefault="006001CA" w:rsidP="00E50D85">
      <w:pPr>
        <w:spacing w:after="9"/>
        <w:ind w:right="0" w:firstLine="0"/>
      </w:pPr>
      <w:r>
        <w:t xml:space="preserve">бюджет. </w:t>
      </w:r>
    </w:p>
    <w:p w:rsidR="00E8332F" w:rsidRDefault="006001CA">
      <w:pPr>
        <w:numPr>
          <w:ilvl w:val="1"/>
          <w:numId w:val="7"/>
        </w:numPr>
        <w:ind w:left="0" w:right="0" w:firstLine="993"/>
      </w:pPr>
      <w:r>
        <w:t xml:space="preserve">В случае принятия решения об отказе в предоставлении субсидии Администрация в течение 5 календарных дней со дня принятия такого решения направляет организации письменное уведомление об отказе в предоставлении субсидии с указанием причин отказа. </w:t>
      </w:r>
    </w:p>
    <w:p w:rsidR="00E8332F" w:rsidRDefault="006001CA">
      <w:pPr>
        <w:numPr>
          <w:ilvl w:val="1"/>
          <w:numId w:val="7"/>
        </w:numPr>
        <w:ind w:left="0" w:right="0" w:firstLine="993"/>
      </w:pPr>
      <w:r>
        <w:t xml:space="preserve">Администрация в течение 1 рабочего дня со дня принятия решения о предоставлении субсидии осуществляет расчет размера субсидии. </w:t>
      </w:r>
    </w:p>
    <w:p w:rsidR="00E8332F" w:rsidRDefault="006001CA">
      <w:pPr>
        <w:numPr>
          <w:ilvl w:val="1"/>
          <w:numId w:val="7"/>
        </w:numPr>
        <w:ind w:left="0" w:right="0" w:firstLine="993"/>
      </w:pPr>
      <w:r>
        <w:t xml:space="preserve">В течение 2 рабочих дней со дня расчета размера субсидии Администрация направляет организации уведомление о предоставлении субсидии с указанием причитающегося размера субсидии и необходимости заключения с Администрацией соглашения о предоставлении субсидии (вместе с проектом соглашения) (далее - получатель). </w:t>
      </w:r>
    </w:p>
    <w:p w:rsidR="00E8332F" w:rsidRDefault="006001CA">
      <w:pPr>
        <w:ind w:right="0" w:firstLine="993"/>
      </w:pPr>
      <w:r>
        <w:t xml:space="preserve">Получатель в течение 2 рабочих дней со дня получения уведомления о предоставлении субсидии заключает с Администрацией соглашение о предоставлении субсидии или извещает Администрацию об отказе от заключения соглашения о предоставлении субсидии. </w:t>
      </w:r>
    </w:p>
    <w:p w:rsidR="00E8332F" w:rsidRDefault="006001CA">
      <w:pPr>
        <w:numPr>
          <w:ilvl w:val="1"/>
          <w:numId w:val="7"/>
        </w:numPr>
        <w:ind w:left="0" w:right="0" w:firstLine="993"/>
      </w:pPr>
      <w:r>
        <w:t xml:space="preserve">Администрация в течение 2 рабочих дней со дня подписания получателем соглашения о предоставлении субсидии заключает соглашение о предоставлении субсидии с получателем. </w:t>
      </w:r>
    </w:p>
    <w:p w:rsidR="00E8332F" w:rsidRDefault="006001CA">
      <w:pPr>
        <w:numPr>
          <w:ilvl w:val="1"/>
          <w:numId w:val="7"/>
        </w:numPr>
        <w:ind w:left="0" w:right="0" w:firstLine="993"/>
      </w:pPr>
      <w:r>
        <w:t xml:space="preserve">Субсидия предоставляется получателю, путем перечисления средств на его расчетный или корреспондентский счет, открытый в учреждении Центрального банка Российской Федерации или кредитной организации и указанный в соглашении о предоставлении субсидии. </w:t>
      </w:r>
    </w:p>
    <w:p w:rsidR="00E8332F" w:rsidRDefault="006001CA">
      <w:pPr>
        <w:ind w:right="0" w:firstLine="993"/>
      </w:pPr>
      <w:r>
        <w:t>Субсидия предоставляется получателю не позднее 28-го числа третьего месяца, следующего за сроком представления документов о предоставлении субсидии, указанных в пункте 3.11 раздела 3 настоящего Порядка, в размере, не более объема обязательных платежей, фактически уплаченных получателем в местный бюджет в связи с реализацией ин</w:t>
      </w:r>
      <w:bookmarkStart w:id="0" w:name="_GoBack"/>
      <w:bookmarkEnd w:id="0"/>
      <w:r>
        <w:t xml:space="preserve">вестиционного проекта в отчетном финансовом году. </w:t>
      </w:r>
    </w:p>
    <w:p w:rsidR="00E8332F" w:rsidRDefault="006001CA">
      <w:pPr>
        <w:numPr>
          <w:ilvl w:val="1"/>
          <w:numId w:val="7"/>
        </w:numPr>
        <w:spacing w:after="9"/>
        <w:ind w:left="0" w:right="0" w:firstLine="993"/>
      </w:pPr>
      <w:r>
        <w:t xml:space="preserve">Конкретным и измеримым результатом предоставления субсидии является количество объектов инфраструктуры, по которым осуществляется возмещение затрат в соответствии с настоящим Порядком (далее - результат). </w:t>
      </w:r>
    </w:p>
    <w:p w:rsidR="00E8332F" w:rsidRDefault="006001CA">
      <w:pPr>
        <w:ind w:right="0" w:firstLine="993"/>
      </w:pPr>
      <w:r>
        <w:t xml:space="preserve">Значение результата с указанием точной даты завершения и конечного значения результата устанавливается соглашением о предоставлении субсидии. </w:t>
      </w:r>
    </w:p>
    <w:p w:rsidR="00E8332F" w:rsidRDefault="006001CA">
      <w:pPr>
        <w:numPr>
          <w:ilvl w:val="1"/>
          <w:numId w:val="7"/>
        </w:numPr>
        <w:spacing w:after="10"/>
        <w:ind w:left="0" w:right="0" w:firstLine="993"/>
      </w:pPr>
      <w:r>
        <w:t xml:space="preserve">Получатель </w:t>
      </w:r>
      <w:r w:rsidR="00D62B9C">
        <w:t xml:space="preserve"> </w:t>
      </w:r>
      <w:r>
        <w:t>представляет в Администрацию отчетность в порядке, по фор</w:t>
      </w:r>
      <w:r w:rsidR="00D62B9C">
        <w:t>мам и в сроки, устанавливаемые А</w:t>
      </w:r>
      <w:r>
        <w:t xml:space="preserve">дминистрацией в соглашении о предоставлении субсидий. </w:t>
      </w:r>
    </w:p>
    <w:p w:rsidR="00E8332F" w:rsidRDefault="006001CA">
      <w:pPr>
        <w:numPr>
          <w:ilvl w:val="1"/>
          <w:numId w:val="7"/>
        </w:numPr>
        <w:ind w:left="0" w:right="0" w:firstLine="993"/>
      </w:pPr>
      <w:r>
        <w:t xml:space="preserve">Получатель несет ответственность за полноту и достоверность документов, представляемых им, и своевременность их представления в порядке, </w:t>
      </w:r>
      <w:r>
        <w:lastRenderedPageBreak/>
        <w:t xml:space="preserve">установленном законодательством Российской Федерации и муниципальными правовыми актами </w:t>
      </w:r>
      <w:r w:rsidR="00D62B9C">
        <w:t>Зиминского</w:t>
      </w:r>
      <w:r>
        <w:t xml:space="preserve"> сельского поселения Раздольненского района Республики Крым. </w:t>
      </w:r>
    </w:p>
    <w:p w:rsidR="00E8332F" w:rsidRDefault="006001CA">
      <w:pPr>
        <w:numPr>
          <w:ilvl w:val="1"/>
          <w:numId w:val="7"/>
        </w:numPr>
        <w:spacing w:after="9"/>
        <w:ind w:left="0" w:right="0" w:firstLine="993"/>
      </w:pPr>
      <w:r>
        <w:t xml:space="preserve">Возврату в местный бюджет подлежит субсидия в случаях: </w:t>
      </w:r>
    </w:p>
    <w:p w:rsidR="00E8332F" w:rsidRDefault="006001CA">
      <w:pPr>
        <w:numPr>
          <w:ilvl w:val="1"/>
          <w:numId w:val="5"/>
        </w:numPr>
        <w:ind w:left="0" w:right="0" w:firstLine="993"/>
      </w:pPr>
      <w:r>
        <w:t xml:space="preserve">нарушения получателем условий предоставления субсидии, выявленного в том числе по фактам проверок, проведенных Администрацией и органами муниципального финансового контроля </w:t>
      </w:r>
      <w:r w:rsidR="00D62B9C">
        <w:t>Зиминского</w:t>
      </w:r>
      <w:r>
        <w:t xml:space="preserve"> сельского поселения; </w:t>
      </w:r>
    </w:p>
    <w:p w:rsidR="00E8332F" w:rsidRDefault="006001CA">
      <w:pPr>
        <w:numPr>
          <w:ilvl w:val="1"/>
          <w:numId w:val="5"/>
        </w:numPr>
        <w:ind w:left="0" w:right="0" w:firstLine="993"/>
      </w:pPr>
      <w:r>
        <w:t xml:space="preserve">установления факта представления получателем недостоверной информации в целях получения субсидии; </w:t>
      </w:r>
    </w:p>
    <w:p w:rsidR="00E8332F" w:rsidRDefault="006001CA">
      <w:pPr>
        <w:numPr>
          <w:ilvl w:val="1"/>
          <w:numId w:val="5"/>
        </w:numPr>
        <w:ind w:left="0" w:right="0" w:firstLine="993"/>
      </w:pPr>
      <w:r>
        <w:t xml:space="preserve">недостижения получателем значения результата, установленного соглашением о предоставлении субсидии. </w:t>
      </w:r>
    </w:p>
    <w:p w:rsidR="00E8332F" w:rsidRDefault="006001CA">
      <w:pPr>
        <w:numPr>
          <w:ilvl w:val="1"/>
          <w:numId w:val="8"/>
        </w:numPr>
        <w:ind w:left="0" w:right="0" w:firstLine="993"/>
      </w:pPr>
      <w:r>
        <w:t xml:space="preserve">В случаях, предусмотренных пунктом 3.23 настоящего Порядка, субсидия подлежит возврату получателем в местный бюджет в полном объеме. </w:t>
      </w:r>
    </w:p>
    <w:p w:rsidR="00E8332F" w:rsidRDefault="006001CA">
      <w:pPr>
        <w:numPr>
          <w:ilvl w:val="1"/>
          <w:numId w:val="8"/>
        </w:numPr>
        <w:ind w:left="0" w:right="0" w:firstLine="993"/>
      </w:pPr>
      <w:r>
        <w:t xml:space="preserve">В случаях, предусмотренных пунктом 3.23 настоящего Порядка, субсидия подлежит возврату получателем в местный бюджет в соответствии с законодательством Российской Федерации в следующем порядке: </w:t>
      </w:r>
    </w:p>
    <w:p w:rsidR="00E8332F" w:rsidRDefault="006001CA">
      <w:pPr>
        <w:ind w:right="0" w:firstLine="993"/>
      </w:pPr>
      <w:r>
        <w:t xml:space="preserve">Администрация в течение 10 календарных дней со дня подписания акта проверки или получения акта проверки либо иного документа, отражающего результаты проверки, от органа муниципального финансового контроля </w:t>
      </w:r>
      <w:r w:rsidR="00D62B9C">
        <w:t>Зиминского</w:t>
      </w:r>
      <w:r>
        <w:t xml:space="preserve"> сельского поселения направляет получателю требование о возврате субсидии; получатель производит возврат субсидии в течение 20 рабочих дней со дня </w:t>
      </w:r>
    </w:p>
    <w:p w:rsidR="00E8332F" w:rsidRDefault="006001CA" w:rsidP="00D62B9C">
      <w:pPr>
        <w:spacing w:after="9"/>
        <w:ind w:right="0" w:firstLine="0"/>
      </w:pPr>
      <w:r>
        <w:t xml:space="preserve">получения от Администрации требования о возврате субсидии. </w:t>
      </w:r>
    </w:p>
    <w:p w:rsidR="00E8332F" w:rsidRDefault="006001CA">
      <w:pPr>
        <w:ind w:right="0" w:firstLine="993"/>
      </w:pPr>
      <w:r>
        <w:t xml:space="preserve">При нарушении получателем срока возврата субсидии Администрация принимает меры по взысканию указанных средств в местный бюджет в порядке, установленном законодательством Российской Федерации. </w:t>
      </w:r>
    </w:p>
    <w:p w:rsidR="00E8332F" w:rsidRDefault="00E8332F">
      <w:pPr>
        <w:spacing w:after="0" w:line="264" w:lineRule="auto"/>
        <w:ind w:right="0" w:firstLine="993"/>
      </w:pPr>
    </w:p>
    <w:p w:rsidR="00E8332F" w:rsidRDefault="00E8332F">
      <w:pPr>
        <w:ind w:right="0" w:firstLine="993"/>
      </w:pPr>
    </w:p>
    <w:sectPr w:rsidR="00E8332F" w:rsidSect="00E8332F">
      <w:headerReference w:type="default" r:id="rId81"/>
      <w:pgSz w:w="11904" w:h="16838"/>
      <w:pgMar w:top="1140" w:right="557" w:bottom="573" w:left="1133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F02" w:rsidRDefault="00594F02" w:rsidP="00E8332F">
      <w:pPr>
        <w:spacing w:after="0" w:line="240" w:lineRule="auto"/>
      </w:pPr>
      <w:r>
        <w:separator/>
      </w:r>
    </w:p>
  </w:endnote>
  <w:endnote w:type="continuationSeparator" w:id="1">
    <w:p w:rsidR="00594F02" w:rsidRDefault="00594F02" w:rsidP="00E83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F02" w:rsidRDefault="00594F02" w:rsidP="00E8332F">
      <w:pPr>
        <w:spacing w:after="0" w:line="240" w:lineRule="auto"/>
      </w:pPr>
      <w:r>
        <w:separator/>
      </w:r>
    </w:p>
  </w:footnote>
  <w:footnote w:type="continuationSeparator" w:id="1">
    <w:p w:rsidR="00594F02" w:rsidRDefault="00594F02" w:rsidP="00E83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32F" w:rsidRDefault="00C67B15">
    <w:pPr>
      <w:pStyle w:val="a3"/>
      <w:jc w:val="center"/>
    </w:pPr>
    <w:r>
      <w:fldChar w:fldCharType="begin"/>
    </w:r>
    <w:r w:rsidR="006001CA">
      <w:instrText xml:space="preserve">PAGE </w:instrText>
    </w:r>
    <w:r>
      <w:fldChar w:fldCharType="separate"/>
    </w:r>
    <w:r w:rsidR="002A4778">
      <w:rPr>
        <w:noProof/>
      </w:rPr>
      <w:t>2</w:t>
    </w:r>
    <w:r>
      <w:fldChar w:fldCharType="end"/>
    </w:r>
  </w:p>
  <w:p w:rsidR="00E8332F" w:rsidRDefault="00E8332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5943"/>
    <w:multiLevelType w:val="multilevel"/>
    <w:tmpl w:val="62B8CAA8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24"/>
      <w:numFmt w:val="decimal"/>
      <w:lvlText w:val="%1.%2."/>
      <w:lvlJc w:val="left"/>
      <w:pPr>
        <w:ind w:left="72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1">
    <w:nsid w:val="0CEF6CBB"/>
    <w:multiLevelType w:val="multilevel"/>
    <w:tmpl w:val="324CF4D0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643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6"/>
      <w:numFmt w:val="decimal"/>
      <w:lvlText w:val="%3)"/>
      <w:lvlJc w:val="left"/>
      <w:pPr>
        <w:ind w:left="1003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16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23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08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380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452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52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">
    <w:nsid w:val="0FCD5395"/>
    <w:multiLevelType w:val="multilevel"/>
    <w:tmpl w:val="9350CD84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5"/>
      <w:numFmt w:val="decimal"/>
      <w:lvlText w:val="%1.%2."/>
      <w:lvlJc w:val="left"/>
      <w:pPr>
        <w:ind w:left="72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3">
    <w:nsid w:val="22610F24"/>
    <w:multiLevelType w:val="multilevel"/>
    <w:tmpl w:val="E39A24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6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3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08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80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52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2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9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68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4">
    <w:nsid w:val="2FAC0546"/>
    <w:multiLevelType w:val="multilevel"/>
    <w:tmpl w:val="FB3E14A4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2"/>
      <w:numFmt w:val="decimal"/>
      <w:lvlText w:val="%1.%2."/>
      <w:lvlJc w:val="left"/>
      <w:pPr>
        <w:ind w:left="72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5">
    <w:nsid w:val="49F17866"/>
    <w:multiLevelType w:val="multilevel"/>
    <w:tmpl w:val="70FCE074"/>
    <w:lvl w:ilvl="0">
      <w:start w:val="1"/>
      <w:numFmt w:val="decimal"/>
      <w:lvlText w:val="%1"/>
      <w:lvlJc w:val="left"/>
      <w:pPr>
        <w:ind w:left="21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2)"/>
      <w:lvlJc w:val="left"/>
      <w:pPr>
        <w:ind w:left="72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6">
    <w:nsid w:val="4B151AC2"/>
    <w:multiLevelType w:val="multilevel"/>
    <w:tmpl w:val="75EECD40"/>
    <w:lvl w:ilvl="0">
      <w:start w:val="1"/>
      <w:numFmt w:val="decimal"/>
      <w:lvlText w:val="%1."/>
      <w:lvlJc w:val="left"/>
      <w:pPr>
        <w:ind w:left="2114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2205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7">
    <w:nsid w:val="5E995C77"/>
    <w:multiLevelType w:val="multilevel"/>
    <w:tmpl w:val="1564FD5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6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3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08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80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52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2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9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68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332F"/>
    <w:rsid w:val="00055559"/>
    <w:rsid w:val="000D1E67"/>
    <w:rsid w:val="00134557"/>
    <w:rsid w:val="001545A7"/>
    <w:rsid w:val="001654C6"/>
    <w:rsid w:val="00176E43"/>
    <w:rsid w:val="002A4778"/>
    <w:rsid w:val="002E750C"/>
    <w:rsid w:val="0033295D"/>
    <w:rsid w:val="003D39B7"/>
    <w:rsid w:val="004304BF"/>
    <w:rsid w:val="004E79DE"/>
    <w:rsid w:val="0052377B"/>
    <w:rsid w:val="00594F02"/>
    <w:rsid w:val="005B5521"/>
    <w:rsid w:val="005E3178"/>
    <w:rsid w:val="006001CA"/>
    <w:rsid w:val="006C4437"/>
    <w:rsid w:val="00797139"/>
    <w:rsid w:val="007B3BEA"/>
    <w:rsid w:val="007C2941"/>
    <w:rsid w:val="0081711A"/>
    <w:rsid w:val="00824B67"/>
    <w:rsid w:val="008B6EBA"/>
    <w:rsid w:val="008C3478"/>
    <w:rsid w:val="008F293D"/>
    <w:rsid w:val="00997093"/>
    <w:rsid w:val="009B3429"/>
    <w:rsid w:val="00A4169C"/>
    <w:rsid w:val="00AB6EF3"/>
    <w:rsid w:val="00AD7B2F"/>
    <w:rsid w:val="00AE323A"/>
    <w:rsid w:val="00B149F8"/>
    <w:rsid w:val="00BE6AED"/>
    <w:rsid w:val="00C67B15"/>
    <w:rsid w:val="00CC459C"/>
    <w:rsid w:val="00CE1564"/>
    <w:rsid w:val="00D62B9C"/>
    <w:rsid w:val="00E440C3"/>
    <w:rsid w:val="00E50D85"/>
    <w:rsid w:val="00E8332F"/>
    <w:rsid w:val="00EA19B1"/>
    <w:rsid w:val="00EE1207"/>
    <w:rsid w:val="00F95BF8"/>
    <w:rsid w:val="00FF4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8332F"/>
    <w:pPr>
      <w:spacing w:after="36" w:line="252" w:lineRule="auto"/>
      <w:ind w:right="15" w:firstLine="556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E8332F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8332F"/>
    <w:pPr>
      <w:spacing w:before="120" w:after="120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8332F"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8332F"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8332F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8332F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rsid w:val="00E8332F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8332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8332F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8332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8332F"/>
    <w:pPr>
      <w:ind w:left="100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8332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8332F"/>
    <w:pPr>
      <w:ind w:left="120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8332F"/>
    <w:rPr>
      <w:rFonts w:ascii="XO Thames" w:hAnsi="XO Thames"/>
      <w:sz w:val="28"/>
    </w:rPr>
  </w:style>
  <w:style w:type="paragraph" w:customStyle="1" w:styleId="Endnote">
    <w:name w:val="Endnote"/>
    <w:link w:val="Endnote0"/>
    <w:rsid w:val="00E8332F"/>
    <w:pPr>
      <w:ind w:firstLine="851"/>
    </w:pPr>
    <w:rPr>
      <w:rFonts w:ascii="XO Thames" w:hAnsi="XO Thames"/>
    </w:rPr>
  </w:style>
  <w:style w:type="character" w:customStyle="1" w:styleId="Endnote0">
    <w:name w:val="Endnote"/>
    <w:link w:val="Endnote"/>
    <w:rsid w:val="00E8332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8332F"/>
    <w:rPr>
      <w:rFonts w:ascii="XO Thames" w:hAnsi="XO Thames"/>
      <w:b/>
      <w:sz w:val="26"/>
    </w:rPr>
  </w:style>
  <w:style w:type="paragraph" w:styleId="a3">
    <w:name w:val="header"/>
    <w:basedOn w:val="a"/>
    <w:link w:val="a4"/>
    <w:rsid w:val="00E8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E8332F"/>
  </w:style>
  <w:style w:type="paragraph" w:customStyle="1" w:styleId="12">
    <w:name w:val="Основной шрифт абзаца1"/>
    <w:link w:val="31"/>
    <w:rsid w:val="00E8332F"/>
  </w:style>
  <w:style w:type="paragraph" w:styleId="31">
    <w:name w:val="toc 3"/>
    <w:next w:val="a"/>
    <w:link w:val="32"/>
    <w:uiPriority w:val="39"/>
    <w:rsid w:val="00E8332F"/>
    <w:pPr>
      <w:ind w:left="40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8332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8332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8332F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E8332F"/>
    <w:rPr>
      <w:color w:val="0000FF"/>
      <w:u w:val="single"/>
    </w:rPr>
  </w:style>
  <w:style w:type="character" w:styleId="a5">
    <w:name w:val="Hyperlink"/>
    <w:link w:val="13"/>
    <w:rsid w:val="00E8332F"/>
    <w:rPr>
      <w:color w:val="0000FF"/>
      <w:u w:val="single"/>
    </w:rPr>
  </w:style>
  <w:style w:type="paragraph" w:customStyle="1" w:styleId="Footnote">
    <w:name w:val="Footnote"/>
    <w:link w:val="Footnote0"/>
    <w:rsid w:val="00E8332F"/>
    <w:pPr>
      <w:ind w:firstLine="851"/>
    </w:pPr>
    <w:rPr>
      <w:rFonts w:ascii="XO Thames" w:hAnsi="XO Thames"/>
    </w:rPr>
  </w:style>
  <w:style w:type="character" w:customStyle="1" w:styleId="Footnote0">
    <w:name w:val="Footnote"/>
    <w:link w:val="Footnote"/>
    <w:rsid w:val="00E8332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E8332F"/>
    <w:pPr>
      <w:jc w:val="left"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E8332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8332F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8332F"/>
    <w:rPr>
      <w:rFonts w:ascii="XO Thames" w:hAnsi="XO Thames"/>
      <w:sz w:val="28"/>
    </w:rPr>
  </w:style>
  <w:style w:type="paragraph" w:styleId="a6">
    <w:name w:val="footer"/>
    <w:basedOn w:val="a"/>
    <w:link w:val="a7"/>
    <w:rsid w:val="00E8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"/>
    <w:link w:val="a6"/>
    <w:rsid w:val="00E8332F"/>
  </w:style>
  <w:style w:type="paragraph" w:styleId="9">
    <w:name w:val="toc 9"/>
    <w:next w:val="a"/>
    <w:link w:val="90"/>
    <w:uiPriority w:val="39"/>
    <w:rsid w:val="00E8332F"/>
    <w:pPr>
      <w:ind w:left="160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8332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8332F"/>
    <w:pPr>
      <w:ind w:left="140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8332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8332F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8332F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E8332F"/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E8332F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E8332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E8332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8332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8332F"/>
    <w:rPr>
      <w:rFonts w:ascii="XO Thames" w:hAnsi="XO Thames"/>
      <w:b/>
      <w:sz w:val="28"/>
    </w:rPr>
  </w:style>
  <w:style w:type="paragraph" w:styleId="ac">
    <w:name w:val="No Spacing"/>
    <w:link w:val="ad"/>
    <w:uiPriority w:val="1"/>
    <w:qFormat/>
    <w:rsid w:val="008F293D"/>
    <w:pPr>
      <w:jc w:val="left"/>
    </w:pPr>
    <w:rPr>
      <w:rFonts w:ascii="Calibri" w:hAnsi="Calibri"/>
    </w:rPr>
  </w:style>
  <w:style w:type="character" w:customStyle="1" w:styleId="ad">
    <w:name w:val="Без интервала Знак"/>
    <w:link w:val="ac"/>
    <w:uiPriority w:val="1"/>
    <w:rsid w:val="008F293D"/>
    <w:rPr>
      <w:rFonts w:ascii="Calibri" w:hAnsi="Calibri"/>
    </w:rPr>
  </w:style>
  <w:style w:type="paragraph" w:customStyle="1" w:styleId="msonormalbullet1gif">
    <w:name w:val="msonormalbullet1.gif"/>
    <w:basedOn w:val="a"/>
    <w:rsid w:val="00AE323A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" TargetMode="External"/><Relationship Id="rId68" Type="http://schemas.openxmlformats.org/officeDocument/2006/relationships/hyperlink" Target="https://internet.garant.ru/" TargetMode="External"/><Relationship Id="rId76" Type="http://schemas.openxmlformats.org/officeDocument/2006/relationships/hyperlink" Target="https://internet.garant.ru/" TargetMode="External"/><Relationship Id="rId84" Type="http://schemas.microsoft.com/office/2007/relationships/stylesWithEffects" Target="stylesWithEffects.xml"/><Relationship Id="rId7" Type="http://schemas.openxmlformats.org/officeDocument/2006/relationships/image" Target="media/image1.png"/><Relationship Id="rId71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66" Type="http://schemas.openxmlformats.org/officeDocument/2006/relationships/hyperlink" Target="https://internet.garant.ru/" TargetMode="External"/><Relationship Id="rId74" Type="http://schemas.openxmlformats.org/officeDocument/2006/relationships/hyperlink" Target="https://internet.garant.ru/" TargetMode="External"/><Relationship Id="rId79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internet.garant.ru/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yperlink" Target="https://internet.garant.ru/" TargetMode="External"/><Relationship Id="rId73" Type="http://schemas.openxmlformats.org/officeDocument/2006/relationships/hyperlink" Target="https://internet.garant.ru/" TargetMode="External"/><Relationship Id="rId78" Type="http://schemas.openxmlformats.org/officeDocument/2006/relationships/hyperlink" Target="https://internet.garant.ru/" TargetMode="External"/><Relationship Id="rId8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64" Type="http://schemas.openxmlformats.org/officeDocument/2006/relationships/hyperlink" Target="https://internet.garant.ru/" TargetMode="External"/><Relationship Id="rId69" Type="http://schemas.openxmlformats.org/officeDocument/2006/relationships/hyperlink" Target="https://internet.garant.ru/" TargetMode="External"/><Relationship Id="rId77" Type="http://schemas.openxmlformats.org/officeDocument/2006/relationships/hyperlink" Target="https://internet.garant.ru/" TargetMode="External"/><Relationship Id="rId8" Type="http://schemas.openxmlformats.org/officeDocument/2006/relationships/oleObject" Target="embeddings/oleObject1.bin"/><Relationship Id="rId51" Type="http://schemas.openxmlformats.org/officeDocument/2006/relationships/hyperlink" Target="https://internet.garant.ru/" TargetMode="External"/><Relationship Id="rId72" Type="http://schemas.openxmlformats.org/officeDocument/2006/relationships/hyperlink" Target="https://internet.garant.ru/" TargetMode="External"/><Relationship Id="rId80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Relationship Id="rId67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" TargetMode="External"/><Relationship Id="rId70" Type="http://schemas.openxmlformats.org/officeDocument/2006/relationships/hyperlink" Target="https://internet.garant.ru/" TargetMode="External"/><Relationship Id="rId75" Type="http://schemas.openxmlformats.org/officeDocument/2006/relationships/hyperlink" Target="https://internet.garant.ru/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24</Pages>
  <Words>10430</Words>
  <Characters>59456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</cp:lastModifiedBy>
  <cp:revision>39</cp:revision>
  <cp:lastPrinted>2025-12-22T12:57:00Z</cp:lastPrinted>
  <dcterms:created xsi:type="dcterms:W3CDTF">2025-12-12T11:27:00Z</dcterms:created>
  <dcterms:modified xsi:type="dcterms:W3CDTF">2025-12-24T12:11:00Z</dcterms:modified>
</cp:coreProperties>
</file>