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63" w:rsidRDefault="00037363">
      <w:pPr>
        <w:pStyle w:val="a3"/>
        <w:ind w:left="143" w:right="139" w:firstLine="709"/>
        <w:jc w:val="both"/>
      </w:pPr>
      <w:r>
        <w:t xml:space="preserve">                          Прокуратура информирует</w:t>
      </w:r>
    </w:p>
    <w:p w:rsidR="00037363" w:rsidRDefault="00037363">
      <w:pPr>
        <w:pStyle w:val="a3"/>
        <w:ind w:left="143" w:right="139" w:firstLine="709"/>
        <w:jc w:val="both"/>
      </w:pPr>
    </w:p>
    <w:p w:rsidR="0061397E" w:rsidRDefault="00037363">
      <w:pPr>
        <w:pStyle w:val="a3"/>
        <w:ind w:left="143" w:right="139" w:firstLine="709"/>
        <w:jc w:val="both"/>
      </w:pPr>
      <w:r>
        <w:t>Прокуратура района в защиту прав, свобод и законных интересов неопределенного</w:t>
      </w:r>
      <w:r>
        <w:rPr>
          <w:spacing w:val="59"/>
        </w:rPr>
        <w:t xml:space="preserve">  </w:t>
      </w:r>
      <w:r>
        <w:t>круга</w:t>
      </w:r>
      <w:r>
        <w:rPr>
          <w:spacing w:val="59"/>
        </w:rPr>
        <w:t xml:space="preserve">  </w:t>
      </w:r>
      <w:r>
        <w:t>лиц</w:t>
      </w:r>
      <w:r>
        <w:rPr>
          <w:spacing w:val="68"/>
          <w:w w:val="150"/>
        </w:rPr>
        <w:t xml:space="preserve">   </w:t>
      </w:r>
      <w:r>
        <w:t>обратилась</w:t>
      </w:r>
      <w:r>
        <w:rPr>
          <w:spacing w:val="59"/>
        </w:rPr>
        <w:t xml:space="preserve">  </w:t>
      </w:r>
      <w:r>
        <w:t>в</w:t>
      </w:r>
      <w:r>
        <w:rPr>
          <w:spacing w:val="59"/>
        </w:rPr>
        <w:t xml:space="preserve">  </w:t>
      </w:r>
      <w:r>
        <w:t>суд</w:t>
      </w:r>
      <w:r>
        <w:rPr>
          <w:spacing w:val="59"/>
        </w:rPr>
        <w:t xml:space="preserve">  </w:t>
      </w:r>
      <w:r>
        <w:t>с</w:t>
      </w:r>
      <w:r>
        <w:rPr>
          <w:spacing w:val="59"/>
        </w:rPr>
        <w:t xml:space="preserve">  </w:t>
      </w:r>
      <w:r>
        <w:t>исковым</w:t>
      </w:r>
      <w:r>
        <w:rPr>
          <w:spacing w:val="59"/>
        </w:rPr>
        <w:t xml:space="preserve">  </w:t>
      </w:r>
      <w:r>
        <w:t>заявлением о прекращении действия права на управление транспортными средствами.</w:t>
      </w:r>
    </w:p>
    <w:p w:rsidR="0061397E" w:rsidRDefault="00037363">
      <w:pPr>
        <w:pStyle w:val="a3"/>
        <w:ind w:left="143" w:right="138" w:firstLine="709"/>
        <w:jc w:val="both"/>
      </w:pPr>
      <w:r>
        <w:t>Прокуратурой</w:t>
      </w:r>
      <w:r>
        <w:rPr>
          <w:spacing w:val="-14"/>
        </w:rPr>
        <w:t xml:space="preserve"> </w:t>
      </w:r>
      <w:r>
        <w:t>района</w:t>
      </w:r>
      <w:r>
        <w:rPr>
          <w:spacing w:val="-14"/>
        </w:rPr>
        <w:t xml:space="preserve"> </w:t>
      </w:r>
      <w:r>
        <w:t>проведена</w:t>
      </w:r>
      <w:r>
        <w:rPr>
          <w:spacing w:val="-14"/>
        </w:rPr>
        <w:t xml:space="preserve"> </w:t>
      </w:r>
      <w:r>
        <w:t>проверка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обеспечения</w:t>
      </w:r>
      <w:r>
        <w:rPr>
          <w:spacing w:val="-14"/>
        </w:rPr>
        <w:t xml:space="preserve"> </w:t>
      </w:r>
      <w:r>
        <w:t>безопасности дорожного</w:t>
      </w:r>
      <w:r>
        <w:rPr>
          <w:spacing w:val="-11"/>
        </w:rPr>
        <w:t xml:space="preserve"> </w:t>
      </w:r>
      <w:r>
        <w:t>движения.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10"/>
        </w:rPr>
        <w:t xml:space="preserve"> </w:t>
      </w:r>
      <w:r>
        <w:t>проведенной</w:t>
      </w:r>
      <w:r>
        <w:rPr>
          <w:spacing w:val="-11"/>
        </w:rPr>
        <w:t xml:space="preserve"> </w:t>
      </w:r>
      <w:r>
        <w:t>проверки</w:t>
      </w:r>
      <w:r>
        <w:rPr>
          <w:spacing w:val="-11"/>
        </w:rPr>
        <w:t xml:space="preserve"> </w:t>
      </w:r>
      <w:r>
        <w:t>выявлен</w:t>
      </w:r>
      <w:r>
        <w:rPr>
          <w:spacing w:val="-11"/>
        </w:rPr>
        <w:t xml:space="preserve"> </w:t>
      </w:r>
      <w:r>
        <w:t>факт</w:t>
      </w:r>
      <w:r>
        <w:rPr>
          <w:spacing w:val="-11"/>
        </w:rPr>
        <w:t xml:space="preserve"> </w:t>
      </w:r>
      <w:r>
        <w:t>наличия</w:t>
      </w:r>
      <w:r>
        <w:rPr>
          <w:spacing w:val="-10"/>
        </w:rPr>
        <w:t xml:space="preserve"> </w:t>
      </w:r>
      <w:r>
        <w:t>прав</w:t>
      </w:r>
      <w:r>
        <w:rPr>
          <w:spacing w:val="-11"/>
        </w:rPr>
        <w:t xml:space="preserve"> </w:t>
      </w:r>
      <w:r>
        <w:t xml:space="preserve">на управление транспортным средством у лица, страдающего хроническим заболеванием, являющимся противопоказанием к управлению транспортным </w:t>
      </w:r>
      <w:r>
        <w:rPr>
          <w:spacing w:val="-2"/>
        </w:rPr>
        <w:t>средством.</w:t>
      </w:r>
    </w:p>
    <w:p w:rsidR="0061397E" w:rsidRDefault="00037363">
      <w:pPr>
        <w:pStyle w:val="a3"/>
        <w:ind w:left="143" w:right="138" w:firstLine="709"/>
        <w:jc w:val="both"/>
      </w:pPr>
      <w:r>
        <w:t>Управление транспортным средством при наличии противопоказаний, утвержденных приказом Минздрава России от 26.12.2023 № 720н «Об утверждении перечня медицинских противопоказаний для осуществления отдельных видов деятельности вследствие психического расстрой</w:t>
      </w:r>
      <w:r>
        <w:t>ства», препятствует безопасному управлению транспортным средством, создает реальную угрозу для безопасности жизни и здоровья участников дорожного движения и возникновения дорожно-транспортных происшествий.</w:t>
      </w:r>
    </w:p>
    <w:p w:rsidR="0061397E" w:rsidRDefault="00037363">
      <w:pPr>
        <w:pStyle w:val="a3"/>
        <w:ind w:left="143" w:right="139" w:firstLine="709"/>
        <w:jc w:val="both"/>
      </w:pPr>
      <w:r>
        <w:t xml:space="preserve">Наличие водительских удостоверений у лиц, имеющих </w:t>
      </w:r>
      <w:r>
        <w:t xml:space="preserve">медицинские противопоказания к вождению транспортных средств, нарушает права неопределенного круга лиц – участников дорожного движения в качестве </w:t>
      </w:r>
      <w:r>
        <w:rPr>
          <w:spacing w:val="-2"/>
        </w:rPr>
        <w:t>водителей транспортных</w:t>
      </w:r>
      <w:r>
        <w:rPr>
          <w:spacing w:val="-3"/>
        </w:rPr>
        <w:t xml:space="preserve"> </w:t>
      </w:r>
      <w:r>
        <w:rPr>
          <w:spacing w:val="-2"/>
        </w:rPr>
        <w:t>средств, пешеходов,</w:t>
      </w:r>
      <w:r>
        <w:rPr>
          <w:spacing w:val="-3"/>
        </w:rPr>
        <w:t xml:space="preserve"> </w:t>
      </w:r>
      <w:r>
        <w:rPr>
          <w:spacing w:val="-2"/>
        </w:rPr>
        <w:t>пассажиров транспортных</w:t>
      </w:r>
      <w:r>
        <w:rPr>
          <w:spacing w:val="-3"/>
        </w:rPr>
        <w:t xml:space="preserve"> </w:t>
      </w:r>
      <w:r>
        <w:rPr>
          <w:spacing w:val="-2"/>
        </w:rPr>
        <w:t xml:space="preserve">средств на </w:t>
      </w:r>
      <w:r>
        <w:t>безопасные условия движения по д</w:t>
      </w:r>
      <w:r>
        <w:t>орогам Российской Федерации.</w:t>
      </w:r>
    </w:p>
    <w:p w:rsidR="00037363" w:rsidRDefault="00037363" w:rsidP="00037363">
      <w:pPr>
        <w:pStyle w:val="a3"/>
        <w:spacing w:before="76"/>
        <w:ind w:left="143" w:right="139" w:firstLine="709"/>
        <w:jc w:val="both"/>
      </w:pPr>
      <w:r>
        <w:t>В целях защиты прав, свобод и законных интересов неопределенного круга лиц прокуратура района обратилась в суд с исковым заявлением о прекращении действия права на управление транспортными средствами.</w:t>
      </w:r>
    </w:p>
    <w:p w:rsidR="00037363" w:rsidRDefault="00037363" w:rsidP="00037363">
      <w:pPr>
        <w:pStyle w:val="a3"/>
        <w:ind w:left="852"/>
        <w:jc w:val="both"/>
      </w:pPr>
      <w:r>
        <w:t>Рассмотрение</w:t>
      </w:r>
      <w:r>
        <w:rPr>
          <w:spacing w:val="-4"/>
        </w:rPr>
        <w:t xml:space="preserve"> </w:t>
      </w:r>
      <w:r>
        <w:t>искового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контролируется</w:t>
      </w:r>
      <w:r>
        <w:rPr>
          <w:spacing w:val="-2"/>
        </w:rPr>
        <w:t xml:space="preserve"> </w:t>
      </w:r>
      <w:r>
        <w:t>прокуратурой</w:t>
      </w:r>
      <w:r>
        <w:rPr>
          <w:spacing w:val="-1"/>
        </w:rPr>
        <w:t xml:space="preserve"> </w:t>
      </w:r>
      <w:r>
        <w:rPr>
          <w:spacing w:val="-2"/>
        </w:rPr>
        <w:t>района.</w:t>
      </w:r>
    </w:p>
    <w:p w:rsidR="0061397E" w:rsidRDefault="0061397E">
      <w:pPr>
        <w:pStyle w:val="a3"/>
        <w:jc w:val="both"/>
      </w:pPr>
    </w:p>
    <w:p w:rsidR="00037363" w:rsidRDefault="00037363">
      <w:pPr>
        <w:pStyle w:val="a3"/>
        <w:jc w:val="both"/>
      </w:pPr>
    </w:p>
    <w:p w:rsidR="00037363" w:rsidRDefault="00037363" w:rsidP="00037363">
      <w:pPr>
        <w:pStyle w:val="a3"/>
        <w:jc w:val="right"/>
        <w:rPr>
          <w:sz w:val="24"/>
          <w:szCs w:val="24"/>
        </w:rPr>
      </w:pPr>
      <w:r>
        <w:t xml:space="preserve">                                                                         </w:t>
      </w:r>
      <w:r>
        <w:rPr>
          <w:sz w:val="24"/>
          <w:szCs w:val="24"/>
        </w:rPr>
        <w:t>Заместитель прокурора района</w:t>
      </w:r>
    </w:p>
    <w:p w:rsidR="00037363" w:rsidRPr="00037363" w:rsidRDefault="00037363" w:rsidP="00037363">
      <w:pPr>
        <w:pStyle w:val="a3"/>
        <w:jc w:val="right"/>
        <w:rPr>
          <w:sz w:val="24"/>
          <w:szCs w:val="24"/>
        </w:rPr>
        <w:sectPr w:rsidR="00037363" w:rsidRPr="00037363">
          <w:type w:val="continuous"/>
          <w:pgSz w:w="11910" w:h="16840"/>
          <w:pgMar w:top="280" w:right="425" w:bottom="280" w:left="1275" w:header="720" w:footer="720" w:gutter="0"/>
          <w:cols w:space="720"/>
        </w:sectPr>
      </w:pPr>
      <w:r>
        <w:rPr>
          <w:sz w:val="24"/>
          <w:szCs w:val="24"/>
        </w:rPr>
        <w:t>Прокудин А.Ю.</w:t>
      </w:r>
    </w:p>
    <w:p w:rsidR="0061397E" w:rsidRDefault="0061397E" w:rsidP="00037363">
      <w:pPr>
        <w:pStyle w:val="a3"/>
        <w:spacing w:before="76"/>
        <w:ind w:left="143" w:right="139" w:firstLine="709"/>
        <w:jc w:val="both"/>
      </w:pPr>
    </w:p>
    <w:sectPr w:rsidR="0061397E" w:rsidSect="0061397E">
      <w:type w:val="continuous"/>
      <w:pgSz w:w="11910" w:h="16840"/>
      <w:pgMar w:top="280" w:right="425" w:bottom="280" w:left="1275" w:header="720" w:footer="720" w:gutter="0"/>
      <w:cols w:num="2" w:space="720" w:equalWidth="0">
        <w:col w:w="7675" w:space="479"/>
        <w:col w:w="20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397E"/>
    <w:rsid w:val="00037363"/>
    <w:rsid w:val="0061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39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39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397E"/>
    <w:rPr>
      <w:sz w:val="28"/>
      <w:szCs w:val="28"/>
    </w:rPr>
  </w:style>
  <w:style w:type="paragraph" w:styleId="a4">
    <w:name w:val="Title"/>
    <w:basedOn w:val="a"/>
    <w:uiPriority w:val="1"/>
    <w:qFormat/>
    <w:rsid w:val="0061397E"/>
    <w:pPr>
      <w:ind w:left="14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1397E"/>
  </w:style>
  <w:style w:type="paragraph" w:customStyle="1" w:styleId="TableParagraph">
    <w:name w:val="Table Paragraph"/>
    <w:basedOn w:val="a"/>
    <w:uiPriority w:val="1"/>
    <w:qFormat/>
    <w:rsid w:val="006139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2025-12-22T17:19:00Z</dcterms:created>
  <dcterms:modified xsi:type="dcterms:W3CDTF">2025-12-22T17:25:00Z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