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04A" w:rsidRPr="004C404A" w:rsidRDefault="004C404A" w:rsidP="004C40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404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4C404A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4C404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4C404A" w:rsidRPr="004C404A" w:rsidTr="004C404A">
        <w:trPr>
          <w:trHeight w:val="60"/>
          <w:tblCellSpacing w:w="0" w:type="dxa"/>
        </w:trPr>
        <w:tc>
          <w:tcPr>
            <w:tcW w:w="480" w:type="dxa"/>
            <w:shd w:val="clear" w:color="auto" w:fill="B7DFEA"/>
            <w:vAlign w:val="center"/>
            <w:hideMark/>
          </w:tcPr>
          <w:p w:rsidR="004C404A" w:rsidRPr="004C404A" w:rsidRDefault="004C404A" w:rsidP="004C404A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" cy="38100"/>
                  <wp:effectExtent l="19050" t="0" r="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4C404A" w:rsidRPr="004C404A" w:rsidRDefault="004C404A" w:rsidP="004C404A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00" cy="38100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404A" w:rsidRPr="004C404A" w:rsidRDefault="004C404A" w:rsidP="004C40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4C404A" w:rsidRPr="004C404A" w:rsidTr="004C404A">
        <w:trPr>
          <w:tblCellSpacing w:w="0" w:type="dxa"/>
        </w:trPr>
        <w:tc>
          <w:tcPr>
            <w:tcW w:w="0" w:type="auto"/>
            <w:vAlign w:val="center"/>
            <w:hideMark/>
          </w:tcPr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Прокуратурой района проведена проверка соблюдения требований законодательства в сфере закупок, в ходе которой установлены нарушения со стороны индивидуального предпринимателя.</w:t>
            </w:r>
          </w:p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Проверкой установлено, что в рамках реализации национального проекта «Формирование комфортной городской среды» с субъектом хозяйственной деятельности  заключен  муниципальный  контракт  по  выполнению  работ по благоустройству территории в одном из сельских поселений района.</w:t>
            </w:r>
          </w:p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контрактом срок окончания выполнения работ на объекте – до 01.05.2026.</w:t>
            </w:r>
          </w:p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с тем проверкой установлено, что в нарушение требований закона работы по объекту в установленный срок не завершены.</w:t>
            </w:r>
          </w:p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фактам прокуратурой района в адрес индивидуального предпринимателя внесено представление.</w:t>
            </w:r>
          </w:p>
          <w:p w:rsidR="004C404A" w:rsidRPr="004C404A" w:rsidRDefault="004C404A" w:rsidP="004C40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04A">
              <w:rPr>
                <w:rFonts w:ascii="Times New Roman" w:eastAsia="Times New Roman" w:hAnsi="Times New Roman" w:cs="Times New Roman"/>
                <w:sz w:val="24"/>
                <w:szCs w:val="24"/>
              </w:rPr>
              <w:t>Акт прокурорского реагирования рассмотрен и удовлетворен, работы по благоустройству территории завершены в полном объеме.</w:t>
            </w:r>
          </w:p>
        </w:tc>
      </w:tr>
    </w:tbl>
    <w:p w:rsidR="00000000" w:rsidRPr="004C404A" w:rsidRDefault="004C404A" w:rsidP="004C404A">
      <w:pPr>
        <w:jc w:val="right"/>
        <w:rPr>
          <w:rFonts w:ascii="Times New Roman" w:hAnsi="Times New Roman" w:cs="Times New Roman"/>
          <w:sz w:val="24"/>
          <w:szCs w:val="24"/>
        </w:rPr>
      </w:pPr>
      <w:r w:rsidRPr="004C404A">
        <w:rPr>
          <w:rFonts w:ascii="Times New Roman" w:hAnsi="Times New Roman" w:cs="Times New Roman"/>
          <w:sz w:val="24"/>
          <w:szCs w:val="24"/>
        </w:rPr>
        <w:t>Заместитель прокурора района</w:t>
      </w:r>
    </w:p>
    <w:p w:rsidR="004C404A" w:rsidRPr="004C404A" w:rsidRDefault="004C404A" w:rsidP="004C404A">
      <w:pPr>
        <w:jc w:val="right"/>
        <w:rPr>
          <w:rFonts w:ascii="Times New Roman" w:hAnsi="Times New Roman" w:cs="Times New Roman"/>
          <w:sz w:val="24"/>
          <w:szCs w:val="24"/>
        </w:rPr>
      </w:pPr>
      <w:r w:rsidRPr="004C404A">
        <w:rPr>
          <w:rFonts w:ascii="Times New Roman" w:hAnsi="Times New Roman" w:cs="Times New Roman"/>
          <w:sz w:val="24"/>
          <w:szCs w:val="24"/>
        </w:rPr>
        <w:t>Прокудин А.Ю.</w:t>
      </w:r>
    </w:p>
    <w:sectPr w:rsidR="004C404A" w:rsidRPr="004C4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04A"/>
    <w:rsid w:val="004C4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C40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40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4C4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C4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2026-06-16T05:28:00Z</dcterms:created>
  <dcterms:modified xsi:type="dcterms:W3CDTF">2026-06-16T05:28:00Z</dcterms:modified>
</cp:coreProperties>
</file>